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4EFE1" w14:textId="77777777" w:rsidR="00CB0A14" w:rsidRDefault="00CB0A14" w:rsidP="00CB0A14">
      <w:pPr>
        <w:jc w:val="center"/>
        <w:rPr>
          <w:b/>
          <w:bCs/>
          <w:color w:val="FF0000"/>
          <w:sz w:val="56"/>
          <w:szCs w:val="56"/>
        </w:rPr>
      </w:pPr>
    </w:p>
    <w:p w14:paraId="4B0F22D0" w14:textId="77777777" w:rsidR="00CB0A14" w:rsidRDefault="00CB0A14" w:rsidP="00CB0A14">
      <w:pPr>
        <w:jc w:val="center"/>
        <w:rPr>
          <w:b/>
          <w:bCs/>
          <w:color w:val="FF0000"/>
          <w:sz w:val="56"/>
          <w:szCs w:val="56"/>
        </w:rPr>
      </w:pPr>
    </w:p>
    <w:p w14:paraId="79895E78" w14:textId="77777777" w:rsidR="00CB0A14" w:rsidRDefault="00CB0A14" w:rsidP="00CB0A14">
      <w:pPr>
        <w:jc w:val="center"/>
        <w:rPr>
          <w:b/>
          <w:bCs/>
          <w:color w:val="FF0000"/>
          <w:sz w:val="56"/>
          <w:szCs w:val="56"/>
        </w:rPr>
      </w:pPr>
    </w:p>
    <w:p w14:paraId="075FA754" w14:textId="77777777" w:rsidR="00CB0A14" w:rsidRDefault="00CB0A14" w:rsidP="00CB0A14">
      <w:pPr>
        <w:jc w:val="center"/>
        <w:rPr>
          <w:b/>
          <w:bCs/>
          <w:color w:val="FF0000"/>
          <w:sz w:val="56"/>
          <w:szCs w:val="56"/>
        </w:rPr>
      </w:pPr>
    </w:p>
    <w:p w14:paraId="32FA0457" w14:textId="77777777" w:rsidR="00CB0A14" w:rsidRDefault="00CB0A14" w:rsidP="00CB0A14">
      <w:pPr>
        <w:jc w:val="center"/>
        <w:rPr>
          <w:b/>
          <w:bCs/>
          <w:color w:val="FF0000"/>
          <w:sz w:val="56"/>
          <w:szCs w:val="56"/>
        </w:rPr>
      </w:pPr>
    </w:p>
    <w:p w14:paraId="5E11B4C8" w14:textId="77777777" w:rsidR="00CB0A14" w:rsidRDefault="00CB0A14" w:rsidP="00CB0A14">
      <w:pPr>
        <w:jc w:val="center"/>
        <w:rPr>
          <w:b/>
          <w:bCs/>
          <w:color w:val="FF0000"/>
          <w:sz w:val="56"/>
          <w:szCs w:val="56"/>
        </w:rPr>
      </w:pPr>
    </w:p>
    <w:p w14:paraId="0F343158" w14:textId="77777777" w:rsidR="00CB0A14" w:rsidRDefault="00CB0A14" w:rsidP="00CB0A14">
      <w:pPr>
        <w:jc w:val="center"/>
        <w:rPr>
          <w:b/>
          <w:bCs/>
          <w:color w:val="FF0000"/>
          <w:sz w:val="56"/>
          <w:szCs w:val="56"/>
        </w:rPr>
      </w:pPr>
    </w:p>
    <w:p w14:paraId="45569A82" w14:textId="68513A3D" w:rsidR="004743DC" w:rsidRPr="00CB0A14" w:rsidRDefault="00BF09BC" w:rsidP="00CB0A14">
      <w:pPr>
        <w:jc w:val="center"/>
        <w:rPr>
          <w:b/>
          <w:bCs/>
          <w:color w:val="FF0000"/>
          <w:sz w:val="56"/>
          <w:szCs w:val="56"/>
        </w:rPr>
        <w:sectPr w:rsidR="004743DC" w:rsidRPr="00CB0A14">
          <w:type w:val="continuous"/>
          <w:pgSz w:w="11900" w:h="16820"/>
          <w:pgMar w:top="640" w:right="500" w:bottom="0" w:left="680" w:header="720" w:footer="720" w:gutter="0"/>
          <w:cols w:space="720"/>
        </w:sectPr>
      </w:pPr>
      <w:r w:rsidRPr="00CB0A14">
        <w:rPr>
          <w:b/>
          <w:bCs/>
          <w:color w:val="FF0000"/>
          <w:sz w:val="56"/>
          <w:szCs w:val="56"/>
        </w:rPr>
        <w:t>THE ORANGE BOOK CONCEPTS AND SIGINIFICANCE</w:t>
      </w:r>
    </w:p>
    <w:p w14:paraId="26724FAF" w14:textId="77777777" w:rsidR="004743DC" w:rsidRDefault="00070419">
      <w:pPr>
        <w:pStyle w:val="Heading1"/>
        <w:numPr>
          <w:ilvl w:val="0"/>
          <w:numId w:val="19"/>
        </w:numPr>
        <w:tabs>
          <w:tab w:val="left" w:pos="821"/>
        </w:tabs>
        <w:spacing w:before="0" w:line="265" w:lineRule="exact"/>
      </w:pPr>
      <w:r>
        <w:lastRenderedPageBreak/>
        <w:t>Definition</w:t>
      </w:r>
    </w:p>
    <w:p w14:paraId="0A67B9FB" w14:textId="77777777" w:rsidR="004743DC" w:rsidRDefault="00070419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135" w:line="355" w:lineRule="auto"/>
        <w:ind w:right="117"/>
      </w:pPr>
      <w:r>
        <w:t>It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publication</w:t>
      </w:r>
      <w:r>
        <w:rPr>
          <w:spacing w:val="1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“Approved</w:t>
      </w:r>
      <w:r>
        <w:rPr>
          <w:spacing w:val="18"/>
        </w:rPr>
        <w:t xml:space="preserve"> </w:t>
      </w:r>
      <w:r>
        <w:t>Drug</w:t>
      </w:r>
      <w:r>
        <w:rPr>
          <w:spacing w:val="15"/>
        </w:rPr>
        <w:t xml:space="preserve"> </w:t>
      </w:r>
      <w:r>
        <w:t>Products</w:t>
      </w:r>
      <w:r>
        <w:rPr>
          <w:spacing w:val="16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Therapeutic</w:t>
      </w:r>
      <w:r>
        <w:rPr>
          <w:spacing w:val="16"/>
        </w:rPr>
        <w:t xml:space="preserve"> </w:t>
      </w:r>
      <w:r>
        <w:t>Equivalence</w:t>
      </w:r>
      <w:r>
        <w:rPr>
          <w:spacing w:val="16"/>
        </w:rPr>
        <w:t xml:space="preserve"> </w:t>
      </w:r>
      <w:r>
        <w:t>Evaluations”</w:t>
      </w:r>
      <w:r>
        <w:rPr>
          <w:spacing w:val="19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Food</w:t>
      </w:r>
      <w:r>
        <w:rPr>
          <w:spacing w:val="15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Drug</w:t>
      </w:r>
      <w:r>
        <w:rPr>
          <w:spacing w:val="-1"/>
        </w:rPr>
        <w:t xml:space="preserve"> </w:t>
      </w:r>
      <w:r>
        <w:t>Administration.</w:t>
      </w:r>
    </w:p>
    <w:p w14:paraId="485677A6" w14:textId="77777777" w:rsidR="004743DC" w:rsidRDefault="00070419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11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prepared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Orange</w:t>
      </w:r>
      <w:r>
        <w:rPr>
          <w:spacing w:val="-1"/>
        </w:rPr>
        <w:t xml:space="preserve"> </w:t>
      </w:r>
      <w:r>
        <w:t>Book</w:t>
      </w:r>
      <w:r>
        <w:rPr>
          <w:spacing w:val="-3"/>
        </w:rPr>
        <w:t xml:space="preserve"> </w:t>
      </w:r>
      <w:r>
        <w:t>Staff,</w:t>
      </w:r>
      <w:r>
        <w:rPr>
          <w:spacing w:val="-4"/>
        </w:rPr>
        <w:t xml:space="preserve"> </w:t>
      </w:r>
      <w:r>
        <w:t>Center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Evaluation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Research.</w:t>
      </w:r>
    </w:p>
    <w:p w14:paraId="3838EE40" w14:textId="77777777" w:rsidR="004743DC" w:rsidRDefault="00070419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135" w:line="352" w:lineRule="auto"/>
        <w:ind w:right="116"/>
      </w:pPr>
      <w:r>
        <w:t>It</w:t>
      </w:r>
      <w:r>
        <w:rPr>
          <w:spacing w:val="4"/>
        </w:rPr>
        <w:t xml:space="preserve"> </w:t>
      </w:r>
      <w:r>
        <w:t>identified</w:t>
      </w:r>
      <w:r>
        <w:rPr>
          <w:spacing w:val="4"/>
        </w:rPr>
        <w:t xml:space="preserve"> </w:t>
      </w:r>
      <w:r>
        <w:t>drug</w:t>
      </w:r>
      <w:r>
        <w:rPr>
          <w:spacing w:val="3"/>
        </w:rPr>
        <w:t xml:space="preserve"> </w:t>
      </w:r>
      <w:r>
        <w:t>products</w:t>
      </w:r>
      <w:r>
        <w:rPr>
          <w:spacing w:val="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basis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safety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effectiveness</w:t>
      </w:r>
      <w:r>
        <w:rPr>
          <w:spacing w:val="5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Food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Drug</w:t>
      </w:r>
      <w:r>
        <w:rPr>
          <w:spacing w:val="3"/>
        </w:rPr>
        <w:t xml:space="preserve"> </w:t>
      </w:r>
      <w:r>
        <w:t>Administration</w:t>
      </w:r>
      <w:r>
        <w:rPr>
          <w:spacing w:val="4"/>
        </w:rPr>
        <w:t xml:space="preserve"> </w:t>
      </w:r>
      <w:r>
        <w:t>under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Food,</w:t>
      </w:r>
      <w:r>
        <w:rPr>
          <w:spacing w:val="-2"/>
        </w:rPr>
        <w:t xml:space="preserve"> </w:t>
      </w:r>
      <w:r>
        <w:t>Drug, and</w:t>
      </w:r>
      <w:r>
        <w:rPr>
          <w:spacing w:val="-1"/>
        </w:rPr>
        <w:t xml:space="preserve"> </w:t>
      </w:r>
      <w:r>
        <w:t>Cosmetics Act.</w:t>
      </w:r>
    </w:p>
    <w:p w14:paraId="7B18EA02" w14:textId="77777777" w:rsidR="004743DC" w:rsidRDefault="00070419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15"/>
      </w:pPr>
      <w:r>
        <w:t>Drugs</w:t>
      </w:r>
      <w:r>
        <w:rPr>
          <w:spacing w:val="-3"/>
        </w:rPr>
        <w:t xml:space="preserve"> </w:t>
      </w:r>
      <w:r>
        <w:t>marketed</w:t>
      </w:r>
      <w:r>
        <w:rPr>
          <w:spacing w:val="-4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basis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pre-1938</w:t>
      </w:r>
      <w:r>
        <w:rPr>
          <w:spacing w:val="-1"/>
        </w:rPr>
        <w:t xml:space="preserve"> </w:t>
      </w:r>
      <w:r>
        <w:t>drugs.</w:t>
      </w:r>
    </w:p>
    <w:p w14:paraId="05D649FD" w14:textId="77777777" w:rsidR="004743DC" w:rsidRDefault="00070419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135"/>
      </w:pPr>
      <w:r>
        <w:t>The</w:t>
      </w:r>
      <w:r>
        <w:rPr>
          <w:spacing w:val="-2"/>
        </w:rPr>
        <w:t xml:space="preserve"> </w:t>
      </w:r>
      <w:r>
        <w:t>list is</w:t>
      </w:r>
      <w:r>
        <w:rPr>
          <w:spacing w:val="-1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regulatory</w:t>
      </w:r>
      <w:r>
        <w:rPr>
          <w:spacing w:val="-2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against a</w:t>
      </w:r>
      <w:r>
        <w:rPr>
          <w:spacing w:val="-1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product.</w:t>
      </w:r>
    </w:p>
    <w:p w14:paraId="08E11ABF" w14:textId="77777777" w:rsidR="004743DC" w:rsidRDefault="00070419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134" w:line="352" w:lineRule="auto"/>
        <w:ind w:right="118"/>
      </w:pPr>
      <w:r>
        <w:t>The</w:t>
      </w:r>
      <w:r>
        <w:rPr>
          <w:spacing w:val="10"/>
        </w:rPr>
        <w:t xml:space="preserve"> </w:t>
      </w:r>
      <w:r>
        <w:t>main</w:t>
      </w:r>
      <w:r>
        <w:rPr>
          <w:spacing w:val="8"/>
        </w:rPr>
        <w:t xml:space="preserve"> </w:t>
      </w:r>
      <w:r>
        <w:t>criterion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inclusion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product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product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subject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application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an</w:t>
      </w:r>
      <w:r>
        <w:rPr>
          <w:spacing w:val="-47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approval that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not been withdrawn for safety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efficacy reasons.</w:t>
      </w:r>
    </w:p>
    <w:p w14:paraId="3ECBCED4" w14:textId="77777777" w:rsidR="004743DC" w:rsidRDefault="00070419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15"/>
      </w:pPr>
      <w:r>
        <w:t>The</w:t>
      </w:r>
      <w:r>
        <w:rPr>
          <w:spacing w:val="-2"/>
        </w:rPr>
        <w:t xml:space="preserve"> </w:t>
      </w:r>
      <w:r>
        <w:t>FDA</w:t>
      </w:r>
      <w:r>
        <w:rPr>
          <w:spacing w:val="-5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recommend</w:t>
      </w:r>
      <w:r>
        <w:rPr>
          <w:spacing w:val="-3"/>
        </w:rPr>
        <w:t xml:space="preserve"> </w:t>
      </w:r>
      <w:r>
        <w:t>substituting</w:t>
      </w:r>
      <w:r>
        <w:rPr>
          <w:spacing w:val="-3"/>
        </w:rPr>
        <w:t xml:space="preserve"> </w:t>
      </w:r>
      <w:r>
        <w:t>drugs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determined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bioequivalent.</w:t>
      </w:r>
    </w:p>
    <w:p w14:paraId="2BCA72C2" w14:textId="77777777" w:rsidR="004743DC" w:rsidRDefault="00070419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135"/>
      </w:pPr>
      <w:r>
        <w:t>Drugs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bioequivalent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substituted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other.</w:t>
      </w:r>
    </w:p>
    <w:p w14:paraId="10A14ADB" w14:textId="77777777" w:rsidR="004743DC" w:rsidRDefault="004743DC">
      <w:pPr>
        <w:pStyle w:val="BodyText"/>
        <w:spacing w:before="4"/>
        <w:ind w:firstLine="0"/>
        <w:rPr>
          <w:sz w:val="11"/>
        </w:rPr>
      </w:pPr>
    </w:p>
    <w:tbl>
      <w:tblPr>
        <w:tblW w:w="0" w:type="auto"/>
        <w:tblInd w:w="4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8"/>
        <w:gridCol w:w="7840"/>
      </w:tblGrid>
      <w:tr w:rsidR="004743DC" w14:paraId="2CEA4429" w14:textId="77777777">
        <w:trPr>
          <w:trHeight w:val="402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6C166E3" w14:textId="77777777" w:rsidR="004743DC" w:rsidRDefault="00070419">
            <w:pPr>
              <w:pStyle w:val="TableParagraph"/>
              <w:spacing w:line="265" w:lineRule="exact"/>
              <w:ind w:left="514"/>
            </w:pPr>
            <w:r>
              <w:t>YEAR</w:t>
            </w:r>
          </w:p>
        </w:tc>
        <w:tc>
          <w:tcPr>
            <w:tcW w:w="78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14:paraId="1494D634" w14:textId="77777777" w:rsidR="004743DC" w:rsidRDefault="00070419">
            <w:pPr>
              <w:pStyle w:val="TableParagraph"/>
              <w:spacing w:line="265" w:lineRule="exact"/>
              <w:ind w:left="2587"/>
            </w:pPr>
            <w:r>
              <w:t>ACTION</w:t>
            </w:r>
          </w:p>
        </w:tc>
      </w:tr>
      <w:tr w:rsidR="004743DC" w14:paraId="45F0E7D1" w14:textId="77777777">
        <w:trPr>
          <w:trHeight w:val="1609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3245A65F" w14:textId="77777777" w:rsidR="004743DC" w:rsidRDefault="00070419">
            <w:pPr>
              <w:pStyle w:val="TableParagraph"/>
              <w:spacing w:line="265" w:lineRule="exact"/>
              <w:ind w:left="115"/>
            </w:pPr>
            <w:r>
              <w:t>May</w:t>
            </w:r>
            <w:r>
              <w:rPr>
                <w:spacing w:val="-3"/>
              </w:rPr>
              <w:t xml:space="preserve"> </w:t>
            </w:r>
            <w:r>
              <w:t>31,</w:t>
            </w:r>
            <w:r>
              <w:rPr>
                <w:spacing w:val="-1"/>
              </w:rPr>
              <w:t xml:space="preserve"> </w:t>
            </w:r>
            <w:r>
              <w:t>1978</w:t>
            </w:r>
          </w:p>
        </w:tc>
        <w:tc>
          <w:tcPr>
            <w:tcW w:w="7840" w:type="dxa"/>
            <w:tcBorders>
              <w:top w:val="single" w:sz="4" w:space="0" w:color="000000"/>
              <w:bottom w:val="single" w:sz="4" w:space="0" w:color="000000"/>
            </w:tcBorders>
          </w:tcPr>
          <w:p w14:paraId="350C5D4F" w14:textId="77777777" w:rsidR="004743DC" w:rsidRDefault="00070419">
            <w:pPr>
              <w:pStyle w:val="TableParagraph"/>
              <w:spacing w:line="360" w:lineRule="auto"/>
              <w:ind w:left="148" w:right="107"/>
              <w:jc w:val="both"/>
            </w:pPr>
            <w:r>
              <w:t>The Commissioner of the Food and Drug Administration sent a letter to officials of</w:t>
            </w:r>
            <w:r>
              <w:rPr>
                <w:spacing w:val="1"/>
              </w:rPr>
              <w:t xml:space="preserve"> </w:t>
            </w:r>
            <w:r>
              <w:t>each state stating FDA's intent to provide a list of all prescription drug products that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6"/>
              </w:rPr>
              <w:t xml:space="preserve"> </w:t>
            </w:r>
            <w:r>
              <w:t>approved</w:t>
            </w:r>
            <w:r>
              <w:rPr>
                <w:spacing w:val="6"/>
              </w:rPr>
              <w:t xml:space="preserve"> </w:t>
            </w:r>
            <w:r>
              <w:t>by</w:t>
            </w:r>
            <w:r>
              <w:rPr>
                <w:spacing w:val="7"/>
              </w:rPr>
              <w:t xml:space="preserve"> </w:t>
            </w:r>
            <w:r>
              <w:t>FDA</w:t>
            </w:r>
            <w:r>
              <w:rPr>
                <w:spacing w:val="6"/>
              </w:rPr>
              <w:t xml:space="preserve"> </w:t>
            </w:r>
            <w:r>
              <w:t>for</w:t>
            </w:r>
            <w:r>
              <w:rPr>
                <w:spacing w:val="6"/>
              </w:rPr>
              <w:t xml:space="preserve"> </w:t>
            </w:r>
            <w:r>
              <w:t>safety</w:t>
            </w:r>
            <w:r>
              <w:rPr>
                <w:spacing w:val="7"/>
              </w:rPr>
              <w:t xml:space="preserve"> </w:t>
            </w:r>
            <w:r>
              <w:t>and</w:t>
            </w:r>
            <w:r>
              <w:rPr>
                <w:spacing w:val="5"/>
              </w:rPr>
              <w:t xml:space="preserve"> </w:t>
            </w:r>
            <w:r>
              <w:t>effectiveness,</w:t>
            </w:r>
            <w:r>
              <w:rPr>
                <w:spacing w:val="7"/>
              </w:rPr>
              <w:t xml:space="preserve"> </w:t>
            </w:r>
            <w:r>
              <w:t>along</w:t>
            </w:r>
            <w:r>
              <w:rPr>
                <w:spacing w:val="5"/>
              </w:rPr>
              <w:t xml:space="preserve"> </w:t>
            </w:r>
            <w:r>
              <w:t>with</w:t>
            </w:r>
            <w:r>
              <w:rPr>
                <w:spacing w:val="6"/>
              </w:rPr>
              <w:t xml:space="preserve"> </w:t>
            </w:r>
            <w:r>
              <w:t>therapeutic</w:t>
            </w:r>
          </w:p>
          <w:p w14:paraId="36646E86" w14:textId="77777777" w:rsidR="004743DC" w:rsidRDefault="00070419">
            <w:pPr>
              <w:pStyle w:val="TableParagraph"/>
              <w:spacing w:line="267" w:lineRule="exact"/>
              <w:ind w:left="148"/>
              <w:jc w:val="both"/>
            </w:pPr>
            <w:r>
              <w:t>equivalence</w:t>
            </w:r>
            <w:r>
              <w:rPr>
                <w:spacing w:val="-2"/>
              </w:rPr>
              <w:t xml:space="preserve"> </w:t>
            </w:r>
            <w:r>
              <w:t>determinations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multisource</w:t>
            </w:r>
            <w:r>
              <w:rPr>
                <w:spacing w:val="-1"/>
              </w:rPr>
              <w:t xml:space="preserve"> </w:t>
            </w:r>
            <w:r>
              <w:t>prescription</w:t>
            </w:r>
            <w:r>
              <w:rPr>
                <w:spacing w:val="-3"/>
              </w:rPr>
              <w:t xml:space="preserve"> </w:t>
            </w:r>
            <w:r>
              <w:t>products.</w:t>
            </w:r>
          </w:p>
        </w:tc>
      </w:tr>
      <w:tr w:rsidR="004743DC" w14:paraId="14B56685" w14:textId="77777777">
        <w:trPr>
          <w:trHeight w:val="1209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45FA0E4C" w14:textId="77777777" w:rsidR="004743DC" w:rsidRDefault="00070419">
            <w:pPr>
              <w:pStyle w:val="TableParagraph"/>
              <w:spacing w:line="266" w:lineRule="exact"/>
              <w:ind w:left="115"/>
            </w:pPr>
            <w:r>
              <w:t>January,</w:t>
            </w:r>
            <w:r>
              <w:rPr>
                <w:spacing w:val="-2"/>
              </w:rPr>
              <w:t xml:space="preserve"> </w:t>
            </w:r>
            <w:r>
              <w:t>1979</w:t>
            </w:r>
          </w:p>
        </w:tc>
        <w:tc>
          <w:tcPr>
            <w:tcW w:w="7840" w:type="dxa"/>
            <w:tcBorders>
              <w:top w:val="single" w:sz="4" w:space="0" w:color="000000"/>
              <w:bottom w:val="single" w:sz="4" w:space="0" w:color="000000"/>
            </w:tcBorders>
          </w:tcPr>
          <w:p w14:paraId="25035D7E" w14:textId="77777777" w:rsidR="004743DC" w:rsidRDefault="00070419">
            <w:pPr>
              <w:pStyle w:val="TableParagraph"/>
              <w:tabs>
                <w:tab w:val="left" w:pos="7320"/>
              </w:tabs>
              <w:spacing w:line="360" w:lineRule="auto"/>
              <w:ind w:left="148" w:right="107"/>
            </w:pPr>
            <w:r>
              <w:t>The</w:t>
            </w:r>
            <w:r>
              <w:rPr>
                <w:spacing w:val="75"/>
              </w:rPr>
              <w:t xml:space="preserve"> </w:t>
            </w:r>
            <w:r>
              <w:t>list</w:t>
            </w:r>
            <w:r>
              <w:rPr>
                <w:spacing w:val="77"/>
              </w:rPr>
              <w:t xml:space="preserve"> </w:t>
            </w:r>
            <w:r>
              <w:t>was</w:t>
            </w:r>
            <w:r>
              <w:rPr>
                <w:spacing w:val="77"/>
              </w:rPr>
              <w:t xml:space="preserve"> </w:t>
            </w:r>
            <w:r>
              <w:t>distributed</w:t>
            </w:r>
            <w:r>
              <w:rPr>
                <w:spacing w:val="76"/>
              </w:rPr>
              <w:t xml:space="preserve"> </w:t>
            </w:r>
            <w:r>
              <w:t>(included</w:t>
            </w:r>
            <w:r>
              <w:rPr>
                <w:spacing w:val="76"/>
              </w:rPr>
              <w:t xml:space="preserve"> </w:t>
            </w:r>
            <w:r>
              <w:t>only</w:t>
            </w:r>
            <w:r>
              <w:rPr>
                <w:spacing w:val="77"/>
              </w:rPr>
              <w:t xml:space="preserve"> </w:t>
            </w:r>
            <w:r>
              <w:t>currently</w:t>
            </w:r>
            <w:r>
              <w:rPr>
                <w:spacing w:val="75"/>
              </w:rPr>
              <w:t xml:space="preserve"> </w:t>
            </w:r>
            <w:r>
              <w:t>marketed</w:t>
            </w:r>
            <w:r>
              <w:rPr>
                <w:spacing w:val="75"/>
              </w:rPr>
              <w:t xml:space="preserve"> </w:t>
            </w:r>
            <w:r>
              <w:t>prescription</w:t>
            </w:r>
            <w:r>
              <w:tab/>
            </w:r>
            <w:r>
              <w:rPr>
                <w:spacing w:val="-2"/>
              </w:rPr>
              <w:t>drug</w:t>
            </w:r>
            <w:r>
              <w:rPr>
                <w:spacing w:val="-46"/>
              </w:rPr>
              <w:t xml:space="preserve"> </w:t>
            </w:r>
            <w:r>
              <w:t>products</w:t>
            </w:r>
            <w:r>
              <w:rPr>
                <w:spacing w:val="2"/>
              </w:rPr>
              <w:t xml:space="preserve"> </w:t>
            </w:r>
            <w:r>
              <w:t>approved</w:t>
            </w:r>
            <w:r>
              <w:rPr>
                <w:spacing w:val="1"/>
              </w:rPr>
              <w:t xml:space="preserve"> </w:t>
            </w:r>
            <w:r>
              <w:t>by FDA</w:t>
            </w:r>
            <w:r>
              <w:rPr>
                <w:spacing w:val="-1"/>
              </w:rPr>
              <w:t xml:space="preserve"> </w:t>
            </w:r>
            <w:r>
              <w:t>through</w:t>
            </w:r>
            <w:r>
              <w:rPr>
                <w:spacing w:val="1"/>
              </w:rPr>
              <w:t xml:space="preserve"> </w:t>
            </w:r>
            <w:r>
              <w:t>NDAs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ANDAs</w:t>
            </w:r>
            <w:r>
              <w:rPr>
                <w:spacing w:val="-1"/>
              </w:rPr>
              <w:t xml:space="preserve"> </w:t>
            </w:r>
            <w:r>
              <w:t>under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3"/>
              </w:rPr>
              <w:t xml:space="preserve"> </w:t>
            </w:r>
            <w:r>
              <w:t>provisions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section</w:t>
            </w:r>
          </w:p>
          <w:p w14:paraId="0D26631F" w14:textId="77777777" w:rsidR="004743DC" w:rsidRDefault="00070419">
            <w:pPr>
              <w:pStyle w:val="TableParagraph"/>
              <w:spacing w:line="240" w:lineRule="auto"/>
              <w:ind w:left="148"/>
            </w:pPr>
            <w:r>
              <w:t>505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Act)</w:t>
            </w:r>
          </w:p>
        </w:tc>
      </w:tr>
      <w:tr w:rsidR="004743DC" w14:paraId="688F332C" w14:textId="77777777">
        <w:trPr>
          <w:trHeight w:val="1209"/>
        </w:trPr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 w14:paraId="0E2AB005" w14:textId="77777777" w:rsidR="004743DC" w:rsidRDefault="00070419">
            <w:pPr>
              <w:pStyle w:val="TableParagraph"/>
              <w:spacing w:line="265" w:lineRule="exact"/>
              <w:ind w:left="115"/>
            </w:pPr>
            <w:r>
              <w:t>October</w:t>
            </w:r>
            <w:r>
              <w:rPr>
                <w:spacing w:val="-4"/>
              </w:rPr>
              <w:t xml:space="preserve"> </w:t>
            </w:r>
            <w:r>
              <w:t>31,</w:t>
            </w:r>
            <w:r>
              <w:rPr>
                <w:spacing w:val="-3"/>
              </w:rPr>
              <w:t xml:space="preserve"> </w:t>
            </w:r>
            <w:r>
              <w:t>1980</w:t>
            </w:r>
          </w:p>
        </w:tc>
        <w:tc>
          <w:tcPr>
            <w:tcW w:w="7840" w:type="dxa"/>
            <w:tcBorders>
              <w:top w:val="single" w:sz="4" w:space="0" w:color="000000"/>
              <w:bottom w:val="single" w:sz="4" w:space="0" w:color="000000"/>
            </w:tcBorders>
          </w:tcPr>
          <w:p w14:paraId="16AF7008" w14:textId="77777777" w:rsidR="004743DC" w:rsidRDefault="00070419">
            <w:pPr>
              <w:pStyle w:val="TableParagraph"/>
              <w:spacing w:line="360" w:lineRule="auto"/>
              <w:ind w:left="148"/>
            </w:pPr>
            <w:r>
              <w:t>The final</w:t>
            </w:r>
            <w:r>
              <w:rPr>
                <w:spacing w:val="1"/>
              </w:rPr>
              <w:t xml:space="preserve"> </w:t>
            </w:r>
            <w:r>
              <w:t>rule</w:t>
            </w:r>
            <w:r>
              <w:rPr>
                <w:spacing w:val="2"/>
              </w:rPr>
              <w:t xml:space="preserve"> </w:t>
            </w:r>
            <w:r>
              <w:t>(includes</w:t>
            </w:r>
            <w:r>
              <w:rPr>
                <w:spacing w:val="2"/>
              </w:rPr>
              <w:t xml:space="preserve"> </w:t>
            </w:r>
            <w:r>
              <w:t>FDA’s</w:t>
            </w:r>
            <w:r>
              <w:rPr>
                <w:spacing w:val="2"/>
              </w:rPr>
              <w:t xml:space="preserve"> </w:t>
            </w:r>
            <w:r>
              <w:t>response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public</w:t>
            </w:r>
            <w:r>
              <w:rPr>
                <w:spacing w:val="2"/>
              </w:rPr>
              <w:t xml:space="preserve"> </w:t>
            </w:r>
            <w:r>
              <w:t>comments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proposal)</w:t>
            </w:r>
            <w:r>
              <w:rPr>
                <w:spacing w:val="-1"/>
              </w:rPr>
              <w:t xml:space="preserve"> </w:t>
            </w:r>
            <w:r>
              <w:t>was</w:t>
            </w:r>
            <w:r>
              <w:rPr>
                <w:spacing w:val="-47"/>
              </w:rPr>
              <w:t xml:space="preserve"> </w:t>
            </w:r>
            <w:r>
              <w:t>published</w:t>
            </w:r>
            <w:r>
              <w:rPr>
                <w:spacing w:val="-2"/>
              </w:rPr>
              <w:t xml:space="preserve"> </w:t>
            </w:r>
            <w:r>
              <w:t>in the Federal</w:t>
            </w:r>
            <w:r>
              <w:rPr>
                <w:spacing w:val="-4"/>
              </w:rPr>
              <w:t xml:space="preserve"> </w:t>
            </w:r>
            <w:r>
              <w:t>Register</w:t>
            </w:r>
            <w:r>
              <w:rPr>
                <w:spacing w:val="1"/>
              </w:rPr>
              <w:t xml:space="preserve"> </w:t>
            </w:r>
            <w:r>
              <w:t>(45</w:t>
            </w:r>
            <w:r>
              <w:rPr>
                <w:spacing w:val="-1"/>
              </w:rPr>
              <w:t xml:space="preserve"> </w:t>
            </w:r>
            <w:r>
              <w:t>FR 72582).</w:t>
            </w:r>
          </w:p>
          <w:p w14:paraId="6369AFEE" w14:textId="77777777" w:rsidR="004743DC" w:rsidRDefault="00070419">
            <w:pPr>
              <w:pStyle w:val="TableParagraph"/>
              <w:spacing w:line="240" w:lineRule="auto"/>
              <w:ind w:left="148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list incorporated</w:t>
            </w:r>
            <w:r>
              <w:rPr>
                <w:spacing w:val="-4"/>
              </w:rPr>
              <w:t xml:space="preserve"> </w:t>
            </w:r>
            <w:r>
              <w:t>appropriate</w:t>
            </w:r>
            <w:r>
              <w:rPr>
                <w:spacing w:val="-1"/>
              </w:rPr>
              <w:t xml:space="preserve"> </w:t>
            </w:r>
            <w:r>
              <w:t>corrections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additions.</w:t>
            </w:r>
          </w:p>
        </w:tc>
      </w:tr>
    </w:tbl>
    <w:p w14:paraId="58AB0689" w14:textId="77777777" w:rsidR="004743DC" w:rsidRDefault="00070419">
      <w:pPr>
        <w:pStyle w:val="Heading1"/>
        <w:numPr>
          <w:ilvl w:val="1"/>
          <w:numId w:val="1"/>
        </w:numPr>
        <w:tabs>
          <w:tab w:val="left" w:pos="821"/>
        </w:tabs>
        <w:spacing w:before="191"/>
      </w:pPr>
      <w:r>
        <w:t>Objectives</w:t>
      </w:r>
    </w:p>
    <w:p w14:paraId="342690A9" w14:textId="77777777" w:rsidR="004743DC" w:rsidRDefault="00070419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136"/>
      </w:pPr>
      <w:r>
        <w:t>To allow</w:t>
      </w:r>
      <w:r>
        <w:rPr>
          <w:spacing w:val="-3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patterns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usage</w:t>
      </w:r>
    </w:p>
    <w:p w14:paraId="46886388" w14:textId="77777777" w:rsidR="004743DC" w:rsidRDefault="00070419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134"/>
      </w:pPr>
      <w:r>
        <w:t>To</w:t>
      </w:r>
      <w:r>
        <w:rPr>
          <w:spacing w:val="-1"/>
        </w:rPr>
        <w:t xml:space="preserve"> </w:t>
      </w:r>
      <w:r>
        <w:t>allow</w:t>
      </w:r>
      <w:r>
        <w:rPr>
          <w:spacing w:val="-3"/>
        </w:rPr>
        <w:t xml:space="preserve"> </w:t>
      </w:r>
      <w:r>
        <w:t>discovery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unusual</w:t>
      </w:r>
      <w:r>
        <w:rPr>
          <w:spacing w:val="-1"/>
        </w:rPr>
        <w:t xml:space="preserve"> </w:t>
      </w:r>
      <w:r>
        <w:t>privileges</w:t>
      </w:r>
    </w:p>
    <w:p w14:paraId="795F44D3" w14:textId="77777777" w:rsidR="004743DC" w:rsidRDefault="00070419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133"/>
      </w:pPr>
      <w:r>
        <w:t>To</w:t>
      </w:r>
      <w:r>
        <w:rPr>
          <w:spacing w:val="-1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discovery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repeated</w:t>
      </w:r>
      <w:r>
        <w:rPr>
          <w:spacing w:val="-3"/>
        </w:rPr>
        <w:t xml:space="preserve"> </w:t>
      </w:r>
      <w:r>
        <w:t>attempts</w:t>
      </w:r>
      <w:r>
        <w:rPr>
          <w:spacing w:val="-1"/>
        </w:rPr>
        <w:t xml:space="preserve"> </w:t>
      </w:r>
      <w:r>
        <w:t>to bypass</w:t>
      </w:r>
      <w:r>
        <w:rPr>
          <w:spacing w:val="-2"/>
        </w:rPr>
        <w:t xml:space="preserve"> </w:t>
      </w:r>
      <w:r>
        <w:t>protections</w:t>
      </w:r>
    </w:p>
    <w:p w14:paraId="56E04C7C" w14:textId="77777777" w:rsidR="004743DC" w:rsidRDefault="00070419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135"/>
      </w:pPr>
      <w:r>
        <w:t>To</w:t>
      </w:r>
      <w:r>
        <w:rPr>
          <w:spacing w:val="-1"/>
        </w:rPr>
        <w:t xml:space="preserve"> </w:t>
      </w:r>
      <w:r>
        <w:t>serve as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deterrent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its existence</w:t>
      </w:r>
    </w:p>
    <w:p w14:paraId="75E3185F" w14:textId="77777777" w:rsidR="004743DC" w:rsidRDefault="00070419">
      <w:pPr>
        <w:pStyle w:val="ListParagraph"/>
        <w:numPr>
          <w:ilvl w:val="0"/>
          <w:numId w:val="1"/>
        </w:numPr>
        <w:tabs>
          <w:tab w:val="left" w:pos="640"/>
          <w:tab w:val="left" w:pos="641"/>
        </w:tabs>
        <w:spacing w:before="135"/>
      </w:pPr>
      <w:r>
        <w:t>To supply</w:t>
      </w:r>
      <w:r>
        <w:rPr>
          <w:spacing w:val="-2"/>
        </w:rPr>
        <w:t xml:space="preserve"> </w:t>
      </w:r>
      <w:r>
        <w:t>an additional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of user</w:t>
      </w:r>
      <w:r>
        <w:rPr>
          <w:spacing w:val="-3"/>
        </w:rPr>
        <w:t xml:space="preserve"> </w:t>
      </w:r>
      <w:r>
        <w:t>assurance</w:t>
      </w:r>
    </w:p>
    <w:p w14:paraId="242AE0DC" w14:textId="77777777" w:rsidR="004743DC" w:rsidRDefault="004743DC">
      <w:pPr>
        <w:sectPr w:rsidR="004743DC">
          <w:headerReference w:type="default" r:id="rId7"/>
          <w:footerReference w:type="default" r:id="rId8"/>
          <w:pgSz w:w="11910" w:h="16840"/>
          <w:pgMar w:top="840" w:right="600" w:bottom="900" w:left="620" w:header="557" w:footer="716" w:gutter="0"/>
          <w:pgNumType w:start="1"/>
          <w:cols w:space="720"/>
        </w:sectPr>
      </w:pPr>
    </w:p>
    <w:p w14:paraId="1C012493" w14:textId="77777777" w:rsidR="004743DC" w:rsidRDefault="004743DC">
      <w:pPr>
        <w:pStyle w:val="BodyText"/>
        <w:spacing w:before="5"/>
        <w:ind w:firstLine="0"/>
        <w:rPr>
          <w:sz w:val="14"/>
        </w:rPr>
      </w:pPr>
    </w:p>
    <w:p w14:paraId="72E4EE45" w14:textId="77777777" w:rsidR="004743DC" w:rsidRDefault="00070419">
      <w:pPr>
        <w:pStyle w:val="Heading1"/>
        <w:numPr>
          <w:ilvl w:val="1"/>
          <w:numId w:val="1"/>
        </w:numPr>
        <w:tabs>
          <w:tab w:val="left" w:pos="911"/>
          <w:tab w:val="left" w:pos="912"/>
        </w:tabs>
        <w:spacing w:before="90"/>
        <w:ind w:left="911" w:hanging="452"/>
      </w:pPr>
      <w:r>
        <w:t>Contents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“THE</w:t>
      </w:r>
      <w:r>
        <w:rPr>
          <w:spacing w:val="-1"/>
        </w:rPr>
        <w:t xml:space="preserve"> </w:t>
      </w:r>
      <w:r>
        <w:t>ORANGE</w:t>
      </w:r>
      <w:r>
        <w:rPr>
          <w:spacing w:val="-3"/>
        </w:rPr>
        <w:t xml:space="preserve"> </w:t>
      </w:r>
      <w:r>
        <w:t>BOOK”</w:t>
      </w:r>
    </w:p>
    <w:p w14:paraId="5395C939" w14:textId="77777777" w:rsidR="004743DC" w:rsidRDefault="004743DC">
      <w:pPr>
        <w:pStyle w:val="BodyText"/>
        <w:spacing w:before="9" w:after="1"/>
        <w:ind w:firstLine="0"/>
        <w:rPr>
          <w:b/>
          <w:sz w:val="16"/>
        </w:rPr>
      </w:pPr>
    </w:p>
    <w:tbl>
      <w:tblPr>
        <w:tblW w:w="0" w:type="auto"/>
        <w:tblInd w:w="2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9"/>
        <w:gridCol w:w="5106"/>
      </w:tblGrid>
      <w:tr w:rsidR="004743DC" w14:paraId="2884A4E4" w14:textId="77777777">
        <w:trPr>
          <w:trHeight w:val="268"/>
        </w:trPr>
        <w:tc>
          <w:tcPr>
            <w:tcW w:w="829" w:type="dxa"/>
          </w:tcPr>
          <w:p w14:paraId="345568CC" w14:textId="77777777" w:rsidR="004743DC" w:rsidRDefault="00070419">
            <w:pPr>
              <w:pStyle w:val="TableParagraph"/>
              <w:rPr>
                <w:b/>
              </w:rPr>
            </w:pPr>
            <w:r>
              <w:rPr>
                <w:b/>
                <w:shadow/>
              </w:rPr>
              <w:t>1.</w:t>
            </w:r>
          </w:p>
        </w:tc>
        <w:tc>
          <w:tcPr>
            <w:tcW w:w="5106" w:type="dxa"/>
          </w:tcPr>
          <w:p w14:paraId="4BA232D3" w14:textId="77777777" w:rsidR="004743DC" w:rsidRDefault="00070419">
            <w:pPr>
              <w:pStyle w:val="TableParagraph"/>
              <w:ind w:left="1808" w:right="1801"/>
              <w:jc w:val="center"/>
              <w:rPr>
                <w:b/>
              </w:rPr>
            </w:pPr>
            <w:r>
              <w:rPr>
                <w:b/>
                <w:shadow/>
              </w:rPr>
              <w:t>INTRODUCTION</w:t>
            </w:r>
          </w:p>
        </w:tc>
      </w:tr>
      <w:tr w:rsidR="004743DC" w14:paraId="7F1ADE8C" w14:textId="77777777">
        <w:trPr>
          <w:trHeight w:val="268"/>
        </w:trPr>
        <w:tc>
          <w:tcPr>
            <w:tcW w:w="829" w:type="dxa"/>
          </w:tcPr>
          <w:p w14:paraId="03B68950" w14:textId="77777777" w:rsidR="004743DC" w:rsidRDefault="00070419">
            <w:pPr>
              <w:pStyle w:val="TableParagraph"/>
            </w:pPr>
            <w:r>
              <w:t>1.1</w:t>
            </w:r>
          </w:p>
        </w:tc>
        <w:tc>
          <w:tcPr>
            <w:tcW w:w="5106" w:type="dxa"/>
          </w:tcPr>
          <w:p w14:paraId="0CBE644F" w14:textId="77777777" w:rsidR="004743DC" w:rsidRDefault="00070419">
            <w:pPr>
              <w:pStyle w:val="TableParagraph"/>
            </w:pPr>
            <w:r>
              <w:t>Content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Exclusion</w:t>
            </w:r>
          </w:p>
        </w:tc>
      </w:tr>
      <w:tr w:rsidR="004743DC" w14:paraId="1ADE2B5E" w14:textId="77777777">
        <w:trPr>
          <w:trHeight w:val="268"/>
        </w:trPr>
        <w:tc>
          <w:tcPr>
            <w:tcW w:w="829" w:type="dxa"/>
          </w:tcPr>
          <w:p w14:paraId="44D8955F" w14:textId="77777777" w:rsidR="004743DC" w:rsidRDefault="00070419">
            <w:pPr>
              <w:pStyle w:val="TableParagraph"/>
            </w:pPr>
            <w:r>
              <w:t>1.2</w:t>
            </w:r>
          </w:p>
        </w:tc>
        <w:tc>
          <w:tcPr>
            <w:tcW w:w="5106" w:type="dxa"/>
          </w:tcPr>
          <w:p w14:paraId="43E748BC" w14:textId="77777777" w:rsidR="004743DC" w:rsidRDefault="00070419">
            <w:pPr>
              <w:pStyle w:val="TableParagraph"/>
            </w:pPr>
            <w:r>
              <w:t>Therapeutic</w:t>
            </w:r>
            <w:r>
              <w:rPr>
                <w:spacing w:val="-5"/>
              </w:rPr>
              <w:t xml:space="preserve"> </w:t>
            </w:r>
            <w:r>
              <w:t>Equivalence-Related</w:t>
            </w:r>
            <w:r>
              <w:rPr>
                <w:spacing w:val="-6"/>
              </w:rPr>
              <w:t xml:space="preserve"> </w:t>
            </w:r>
            <w:r>
              <w:t>Terms</w:t>
            </w:r>
          </w:p>
        </w:tc>
      </w:tr>
      <w:tr w:rsidR="004743DC" w14:paraId="2160E2C9" w14:textId="77777777">
        <w:trPr>
          <w:trHeight w:val="268"/>
        </w:trPr>
        <w:tc>
          <w:tcPr>
            <w:tcW w:w="829" w:type="dxa"/>
          </w:tcPr>
          <w:p w14:paraId="58326B2C" w14:textId="77777777" w:rsidR="004743DC" w:rsidRDefault="00070419">
            <w:pPr>
              <w:pStyle w:val="TableParagraph"/>
            </w:pPr>
            <w:r>
              <w:t>1.3</w:t>
            </w:r>
          </w:p>
        </w:tc>
        <w:tc>
          <w:tcPr>
            <w:tcW w:w="5106" w:type="dxa"/>
          </w:tcPr>
          <w:p w14:paraId="21464F67" w14:textId="77777777" w:rsidR="004743DC" w:rsidRDefault="00070419">
            <w:pPr>
              <w:pStyle w:val="TableParagraph"/>
            </w:pPr>
            <w:r>
              <w:t>Statistical</w:t>
            </w:r>
            <w:r>
              <w:rPr>
                <w:spacing w:val="-5"/>
              </w:rPr>
              <w:t xml:space="preserve"> </w:t>
            </w:r>
            <w:r>
              <w:t>Criteria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Bioequivalence</w:t>
            </w:r>
          </w:p>
        </w:tc>
      </w:tr>
      <w:tr w:rsidR="004743DC" w14:paraId="633133F2" w14:textId="77777777">
        <w:trPr>
          <w:trHeight w:val="268"/>
        </w:trPr>
        <w:tc>
          <w:tcPr>
            <w:tcW w:w="829" w:type="dxa"/>
          </w:tcPr>
          <w:p w14:paraId="1CE8ED9F" w14:textId="77777777" w:rsidR="004743DC" w:rsidRDefault="00070419">
            <w:pPr>
              <w:pStyle w:val="TableParagraph"/>
            </w:pPr>
            <w:r>
              <w:t>1.4</w:t>
            </w:r>
          </w:p>
        </w:tc>
        <w:tc>
          <w:tcPr>
            <w:tcW w:w="5106" w:type="dxa"/>
          </w:tcPr>
          <w:p w14:paraId="2EF0B3DF" w14:textId="77777777" w:rsidR="004743DC" w:rsidRDefault="00070419">
            <w:pPr>
              <w:pStyle w:val="TableParagraph"/>
            </w:pPr>
            <w:r>
              <w:t>Reference</w:t>
            </w:r>
            <w:r>
              <w:rPr>
                <w:spacing w:val="-1"/>
              </w:rPr>
              <w:t xml:space="preserve"> </w:t>
            </w:r>
            <w:r>
              <w:t>Listed</w:t>
            </w:r>
            <w:r>
              <w:rPr>
                <w:spacing w:val="-2"/>
              </w:rPr>
              <w:t xml:space="preserve"> </w:t>
            </w:r>
            <w:r>
              <w:t>Drug</w:t>
            </w:r>
          </w:p>
        </w:tc>
      </w:tr>
      <w:tr w:rsidR="004743DC" w14:paraId="69FC1653" w14:textId="77777777">
        <w:trPr>
          <w:trHeight w:val="268"/>
        </w:trPr>
        <w:tc>
          <w:tcPr>
            <w:tcW w:w="829" w:type="dxa"/>
          </w:tcPr>
          <w:p w14:paraId="71A2C51F" w14:textId="77777777" w:rsidR="004743DC" w:rsidRDefault="00070419">
            <w:pPr>
              <w:pStyle w:val="TableParagraph"/>
            </w:pPr>
            <w:r>
              <w:t>1.5</w:t>
            </w:r>
          </w:p>
        </w:tc>
        <w:tc>
          <w:tcPr>
            <w:tcW w:w="5106" w:type="dxa"/>
          </w:tcPr>
          <w:p w14:paraId="0C7119EB" w14:textId="77777777" w:rsidR="004743DC" w:rsidRDefault="00070419">
            <w:pPr>
              <w:pStyle w:val="TableParagraph"/>
            </w:pPr>
            <w:r>
              <w:t>General</w:t>
            </w:r>
            <w:r>
              <w:rPr>
                <w:spacing w:val="-3"/>
              </w:rPr>
              <w:t xml:space="preserve"> </w:t>
            </w:r>
            <w:r>
              <w:t>Policies and</w:t>
            </w:r>
            <w:r>
              <w:rPr>
                <w:spacing w:val="-3"/>
              </w:rPr>
              <w:t xml:space="preserve"> </w:t>
            </w:r>
            <w:r>
              <w:t>Legal</w:t>
            </w:r>
            <w:r>
              <w:rPr>
                <w:spacing w:val="-3"/>
              </w:rPr>
              <w:t xml:space="preserve"> </w:t>
            </w:r>
            <w:r>
              <w:t>Status</w:t>
            </w:r>
          </w:p>
        </w:tc>
      </w:tr>
      <w:tr w:rsidR="004743DC" w14:paraId="3143BFAB" w14:textId="77777777">
        <w:trPr>
          <w:trHeight w:val="268"/>
        </w:trPr>
        <w:tc>
          <w:tcPr>
            <w:tcW w:w="829" w:type="dxa"/>
          </w:tcPr>
          <w:p w14:paraId="06F152B6" w14:textId="77777777" w:rsidR="004743DC" w:rsidRDefault="00070419">
            <w:pPr>
              <w:pStyle w:val="TableParagraph"/>
            </w:pPr>
            <w:r>
              <w:t>1.6</w:t>
            </w:r>
          </w:p>
        </w:tc>
        <w:tc>
          <w:tcPr>
            <w:tcW w:w="5106" w:type="dxa"/>
          </w:tcPr>
          <w:p w14:paraId="72FEBA73" w14:textId="77777777" w:rsidR="004743DC" w:rsidRDefault="00070419">
            <w:pPr>
              <w:pStyle w:val="TableParagraph"/>
            </w:pPr>
            <w:r>
              <w:t>Practitioner/User</w:t>
            </w:r>
            <w:r>
              <w:rPr>
                <w:spacing w:val="-4"/>
              </w:rPr>
              <w:t xml:space="preserve"> </w:t>
            </w:r>
            <w:r>
              <w:t>Responsibilities</w:t>
            </w:r>
          </w:p>
        </w:tc>
      </w:tr>
      <w:tr w:rsidR="004743DC" w14:paraId="595D82C6" w14:textId="77777777">
        <w:trPr>
          <w:trHeight w:val="268"/>
        </w:trPr>
        <w:tc>
          <w:tcPr>
            <w:tcW w:w="829" w:type="dxa"/>
          </w:tcPr>
          <w:p w14:paraId="0F1CE08F" w14:textId="77777777" w:rsidR="004743DC" w:rsidRDefault="00070419">
            <w:pPr>
              <w:pStyle w:val="TableParagraph"/>
            </w:pPr>
            <w:r>
              <w:t>1.7</w:t>
            </w:r>
          </w:p>
        </w:tc>
        <w:tc>
          <w:tcPr>
            <w:tcW w:w="5106" w:type="dxa"/>
          </w:tcPr>
          <w:p w14:paraId="61DF94D4" w14:textId="77777777" w:rsidR="004743DC" w:rsidRDefault="00070419">
            <w:pPr>
              <w:pStyle w:val="TableParagraph"/>
            </w:pPr>
            <w:r>
              <w:t>Therapeutic</w:t>
            </w:r>
            <w:r>
              <w:rPr>
                <w:spacing w:val="-5"/>
              </w:rPr>
              <w:t xml:space="preserve"> </w:t>
            </w:r>
            <w:r>
              <w:t>Equivalence</w:t>
            </w:r>
            <w:r>
              <w:rPr>
                <w:spacing w:val="-1"/>
              </w:rPr>
              <w:t xml:space="preserve"> </w:t>
            </w:r>
            <w:r>
              <w:t>Evaluations</w:t>
            </w:r>
            <w:r>
              <w:rPr>
                <w:spacing w:val="-3"/>
              </w:rPr>
              <w:t xml:space="preserve"> </w:t>
            </w:r>
            <w:r>
              <w:t>Codes</w:t>
            </w:r>
          </w:p>
        </w:tc>
      </w:tr>
      <w:tr w:rsidR="004743DC" w14:paraId="45B9B855" w14:textId="77777777">
        <w:trPr>
          <w:trHeight w:val="270"/>
        </w:trPr>
        <w:tc>
          <w:tcPr>
            <w:tcW w:w="829" w:type="dxa"/>
          </w:tcPr>
          <w:p w14:paraId="736EC623" w14:textId="77777777" w:rsidR="004743DC" w:rsidRDefault="00070419">
            <w:pPr>
              <w:pStyle w:val="TableParagraph"/>
              <w:spacing w:line="251" w:lineRule="exact"/>
            </w:pPr>
            <w:r>
              <w:t>1.8</w:t>
            </w:r>
          </w:p>
        </w:tc>
        <w:tc>
          <w:tcPr>
            <w:tcW w:w="5106" w:type="dxa"/>
          </w:tcPr>
          <w:p w14:paraId="7BB40F3E" w14:textId="77777777" w:rsidR="004743DC" w:rsidRDefault="00070419">
            <w:pPr>
              <w:pStyle w:val="TableParagraph"/>
              <w:spacing w:line="251" w:lineRule="exact"/>
            </w:pPr>
            <w:r>
              <w:t>Description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Special</w:t>
            </w:r>
            <w:r>
              <w:rPr>
                <w:spacing w:val="-2"/>
              </w:rPr>
              <w:t xml:space="preserve"> </w:t>
            </w:r>
            <w:r>
              <w:t>Situations</w:t>
            </w:r>
          </w:p>
        </w:tc>
      </w:tr>
      <w:tr w:rsidR="004743DC" w14:paraId="729DD2A5" w14:textId="77777777">
        <w:trPr>
          <w:trHeight w:val="534"/>
        </w:trPr>
        <w:tc>
          <w:tcPr>
            <w:tcW w:w="829" w:type="dxa"/>
          </w:tcPr>
          <w:p w14:paraId="00E163A2" w14:textId="77777777" w:rsidR="004743DC" w:rsidRDefault="00070419">
            <w:pPr>
              <w:pStyle w:val="TableParagraph"/>
              <w:spacing w:line="265" w:lineRule="exact"/>
            </w:pPr>
            <w:r>
              <w:t>1.9</w:t>
            </w:r>
          </w:p>
        </w:tc>
        <w:tc>
          <w:tcPr>
            <w:tcW w:w="5106" w:type="dxa"/>
          </w:tcPr>
          <w:p w14:paraId="61B7EDA7" w14:textId="77777777" w:rsidR="004743DC" w:rsidRDefault="00070419">
            <w:pPr>
              <w:pStyle w:val="TableParagraph"/>
              <w:spacing w:line="265" w:lineRule="exact"/>
            </w:pPr>
            <w:r>
              <w:t>Therapeutic</w:t>
            </w:r>
            <w:r>
              <w:rPr>
                <w:spacing w:val="-4"/>
              </w:rPr>
              <w:t xml:space="preserve"> </w:t>
            </w:r>
            <w:r>
              <w:t>Equivalence Code Change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Drug</w:t>
            </w:r>
          </w:p>
          <w:p w14:paraId="68251B86" w14:textId="77777777" w:rsidR="004743DC" w:rsidRDefault="00070419">
            <w:pPr>
              <w:pStyle w:val="TableParagraph"/>
              <w:spacing w:line="249" w:lineRule="exact"/>
            </w:pPr>
            <w:r>
              <w:t>Entity</w:t>
            </w:r>
          </w:p>
        </w:tc>
      </w:tr>
      <w:tr w:rsidR="004743DC" w14:paraId="62A9C956" w14:textId="77777777">
        <w:trPr>
          <w:trHeight w:val="537"/>
        </w:trPr>
        <w:tc>
          <w:tcPr>
            <w:tcW w:w="829" w:type="dxa"/>
          </w:tcPr>
          <w:p w14:paraId="2BA70485" w14:textId="77777777" w:rsidR="004743DC" w:rsidRDefault="00070419">
            <w:pPr>
              <w:pStyle w:val="TableParagraph"/>
              <w:spacing w:line="268" w:lineRule="exact"/>
            </w:pPr>
            <w:r>
              <w:t>1.10</w:t>
            </w:r>
          </w:p>
        </w:tc>
        <w:tc>
          <w:tcPr>
            <w:tcW w:w="5106" w:type="dxa"/>
          </w:tcPr>
          <w:p w14:paraId="41653078" w14:textId="77777777" w:rsidR="004743DC" w:rsidRDefault="00070419">
            <w:pPr>
              <w:pStyle w:val="TableParagraph"/>
              <w:spacing w:line="268" w:lineRule="exact"/>
            </w:pPr>
            <w:r>
              <w:t>Change of</w:t>
            </w:r>
            <w:r>
              <w:rPr>
                <w:spacing w:val="-2"/>
              </w:rPr>
              <w:t xml:space="preserve"> </w:t>
            </w:r>
            <w:r>
              <w:t>the Therapeutic</w:t>
            </w:r>
            <w:r>
              <w:rPr>
                <w:spacing w:val="-5"/>
              </w:rPr>
              <w:t xml:space="preserve"> </w:t>
            </w:r>
            <w:r>
              <w:t>Equivalence</w:t>
            </w:r>
            <w:r>
              <w:rPr>
                <w:spacing w:val="-3"/>
              </w:rPr>
              <w:t xml:space="preserve"> </w:t>
            </w:r>
            <w:r>
              <w:t>Evaluation</w:t>
            </w:r>
            <w:r>
              <w:rPr>
                <w:spacing w:val="-1"/>
              </w:rPr>
              <w:t xml:space="preserve"> </w:t>
            </w:r>
            <w:r>
              <w:t>for</w:t>
            </w:r>
          </w:p>
          <w:p w14:paraId="62013060" w14:textId="77777777" w:rsidR="004743DC" w:rsidRDefault="00070419">
            <w:pPr>
              <w:pStyle w:val="TableParagraph"/>
              <w:spacing w:line="249" w:lineRule="exact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Single</w:t>
            </w:r>
            <w:r>
              <w:rPr>
                <w:spacing w:val="-1"/>
              </w:rPr>
              <w:t xml:space="preserve"> </w:t>
            </w:r>
            <w:r>
              <w:t>Product</w:t>
            </w:r>
          </w:p>
        </w:tc>
      </w:tr>
      <w:tr w:rsidR="004743DC" w14:paraId="2D2140A2" w14:textId="77777777">
        <w:trPr>
          <w:trHeight w:val="270"/>
        </w:trPr>
        <w:tc>
          <w:tcPr>
            <w:tcW w:w="829" w:type="dxa"/>
          </w:tcPr>
          <w:p w14:paraId="269DC8C0" w14:textId="77777777" w:rsidR="004743DC" w:rsidRDefault="00070419">
            <w:pPr>
              <w:pStyle w:val="TableParagraph"/>
              <w:spacing w:line="251" w:lineRule="exact"/>
            </w:pPr>
            <w:r>
              <w:t>1.11</w:t>
            </w:r>
          </w:p>
        </w:tc>
        <w:tc>
          <w:tcPr>
            <w:tcW w:w="5106" w:type="dxa"/>
          </w:tcPr>
          <w:p w14:paraId="0E2B45CB" w14:textId="77777777" w:rsidR="004743DC" w:rsidRDefault="00070419">
            <w:pPr>
              <w:pStyle w:val="TableParagraph"/>
              <w:spacing w:line="251" w:lineRule="exact"/>
            </w:pPr>
            <w:r>
              <w:t>Discontinued</w:t>
            </w:r>
            <w:r>
              <w:rPr>
                <w:spacing w:val="-1"/>
              </w:rPr>
              <w:t xml:space="preserve"> </w:t>
            </w:r>
            <w:r>
              <w:t>Section</w:t>
            </w:r>
          </w:p>
        </w:tc>
      </w:tr>
      <w:tr w:rsidR="004743DC" w14:paraId="62C3511E" w14:textId="77777777">
        <w:trPr>
          <w:trHeight w:val="268"/>
        </w:trPr>
        <w:tc>
          <w:tcPr>
            <w:tcW w:w="829" w:type="dxa"/>
          </w:tcPr>
          <w:p w14:paraId="6FB9500E" w14:textId="77777777" w:rsidR="004743DC" w:rsidRDefault="00070419">
            <w:pPr>
              <w:pStyle w:val="TableParagraph"/>
            </w:pPr>
            <w:r>
              <w:t>1.12</w:t>
            </w:r>
          </w:p>
        </w:tc>
        <w:tc>
          <w:tcPr>
            <w:tcW w:w="5106" w:type="dxa"/>
          </w:tcPr>
          <w:p w14:paraId="334114AF" w14:textId="77777777" w:rsidR="004743DC" w:rsidRDefault="00070419">
            <w:pPr>
              <w:pStyle w:val="TableParagraph"/>
            </w:pPr>
            <w:r>
              <w:t>Changes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Orange Book</w:t>
            </w:r>
          </w:p>
        </w:tc>
      </w:tr>
      <w:tr w:rsidR="004743DC" w14:paraId="4F9C6FB6" w14:textId="77777777">
        <w:trPr>
          <w:trHeight w:val="268"/>
        </w:trPr>
        <w:tc>
          <w:tcPr>
            <w:tcW w:w="829" w:type="dxa"/>
          </w:tcPr>
          <w:p w14:paraId="7A0BDA0A" w14:textId="77777777" w:rsidR="004743DC" w:rsidRDefault="00070419">
            <w:pPr>
              <w:pStyle w:val="TableParagraph"/>
            </w:pPr>
            <w:r>
              <w:t>1.13</w:t>
            </w:r>
          </w:p>
        </w:tc>
        <w:tc>
          <w:tcPr>
            <w:tcW w:w="5106" w:type="dxa"/>
          </w:tcPr>
          <w:p w14:paraId="33B8B249" w14:textId="77777777" w:rsidR="004743DC" w:rsidRDefault="00070419">
            <w:pPr>
              <w:pStyle w:val="TableParagraph"/>
            </w:pPr>
            <w:r>
              <w:t>Availability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Edition</w:t>
            </w:r>
          </w:p>
        </w:tc>
      </w:tr>
      <w:tr w:rsidR="004743DC" w14:paraId="0A7BF4D4" w14:textId="77777777">
        <w:trPr>
          <w:trHeight w:val="268"/>
        </w:trPr>
        <w:tc>
          <w:tcPr>
            <w:tcW w:w="829" w:type="dxa"/>
          </w:tcPr>
          <w:p w14:paraId="3F76871D" w14:textId="77777777" w:rsidR="004743DC" w:rsidRDefault="00070419">
            <w:pPr>
              <w:pStyle w:val="TableParagraph"/>
              <w:rPr>
                <w:b/>
              </w:rPr>
            </w:pPr>
            <w:r>
              <w:rPr>
                <w:b/>
                <w:shadow/>
              </w:rPr>
              <w:t>2.</w:t>
            </w:r>
          </w:p>
        </w:tc>
        <w:tc>
          <w:tcPr>
            <w:tcW w:w="5106" w:type="dxa"/>
          </w:tcPr>
          <w:p w14:paraId="412A2FE3" w14:textId="77777777" w:rsidR="004743DC" w:rsidRDefault="00070419">
            <w:pPr>
              <w:pStyle w:val="TableParagraph"/>
              <w:ind w:left="666"/>
              <w:rPr>
                <w:b/>
              </w:rPr>
            </w:pPr>
            <w:r>
              <w:rPr>
                <w:b/>
                <w:shadow/>
              </w:rPr>
              <w:t>HOW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hadow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hadow/>
              </w:rPr>
              <w:t>USE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hadow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hadow/>
              </w:rPr>
              <w:t>DRUG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hadow/>
              </w:rPr>
              <w:t>PRODUCTS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hadow/>
              </w:rPr>
              <w:t>LISTS</w:t>
            </w:r>
          </w:p>
        </w:tc>
      </w:tr>
      <w:tr w:rsidR="004743DC" w14:paraId="056A9BA8" w14:textId="77777777">
        <w:trPr>
          <w:trHeight w:val="268"/>
        </w:trPr>
        <w:tc>
          <w:tcPr>
            <w:tcW w:w="829" w:type="dxa"/>
          </w:tcPr>
          <w:p w14:paraId="506C28EE" w14:textId="77777777" w:rsidR="004743DC" w:rsidRDefault="00070419">
            <w:pPr>
              <w:pStyle w:val="TableParagraph"/>
            </w:pPr>
            <w:r>
              <w:t>2.1</w:t>
            </w:r>
          </w:p>
        </w:tc>
        <w:tc>
          <w:tcPr>
            <w:tcW w:w="5106" w:type="dxa"/>
          </w:tcPr>
          <w:p w14:paraId="606B09FA" w14:textId="77777777" w:rsidR="004743DC" w:rsidRDefault="00070419">
            <w:pPr>
              <w:pStyle w:val="TableParagraph"/>
            </w:pPr>
            <w:r>
              <w:t>Key</w:t>
            </w:r>
            <w:r>
              <w:rPr>
                <w:spacing w:val="-3"/>
              </w:rPr>
              <w:t xml:space="preserve"> </w:t>
            </w:r>
            <w:r>
              <w:t>Sections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Using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Drug</w:t>
            </w:r>
            <w:r>
              <w:rPr>
                <w:spacing w:val="-2"/>
              </w:rPr>
              <w:t xml:space="preserve"> </w:t>
            </w:r>
            <w:r>
              <w:t>Product</w:t>
            </w:r>
            <w:r>
              <w:rPr>
                <w:spacing w:val="-3"/>
              </w:rPr>
              <w:t xml:space="preserve"> </w:t>
            </w:r>
            <w:r>
              <w:t>Lists</w:t>
            </w:r>
          </w:p>
        </w:tc>
      </w:tr>
      <w:tr w:rsidR="004743DC" w14:paraId="04524020" w14:textId="77777777">
        <w:trPr>
          <w:trHeight w:val="268"/>
        </w:trPr>
        <w:tc>
          <w:tcPr>
            <w:tcW w:w="829" w:type="dxa"/>
          </w:tcPr>
          <w:p w14:paraId="65E23BB8" w14:textId="77777777" w:rsidR="004743DC" w:rsidRDefault="00070419">
            <w:pPr>
              <w:pStyle w:val="TableParagraph"/>
            </w:pPr>
            <w:r>
              <w:t>2.2</w:t>
            </w:r>
          </w:p>
        </w:tc>
        <w:tc>
          <w:tcPr>
            <w:tcW w:w="5106" w:type="dxa"/>
          </w:tcPr>
          <w:p w14:paraId="3319EAD2" w14:textId="77777777" w:rsidR="004743DC" w:rsidRDefault="00070419">
            <w:pPr>
              <w:pStyle w:val="TableParagraph"/>
            </w:pPr>
            <w:r>
              <w:t>Drug</w:t>
            </w:r>
            <w:r>
              <w:rPr>
                <w:spacing w:val="-2"/>
              </w:rPr>
              <w:t xml:space="preserve"> </w:t>
            </w:r>
            <w:r>
              <w:t>Product Illustration</w:t>
            </w:r>
          </w:p>
        </w:tc>
      </w:tr>
      <w:tr w:rsidR="004743DC" w14:paraId="301E021B" w14:textId="77777777">
        <w:trPr>
          <w:trHeight w:val="268"/>
        </w:trPr>
        <w:tc>
          <w:tcPr>
            <w:tcW w:w="829" w:type="dxa"/>
          </w:tcPr>
          <w:p w14:paraId="6272CA30" w14:textId="77777777" w:rsidR="004743DC" w:rsidRDefault="00070419">
            <w:pPr>
              <w:pStyle w:val="TableParagraph"/>
            </w:pPr>
            <w:r>
              <w:t>2.3</w:t>
            </w:r>
          </w:p>
        </w:tc>
        <w:tc>
          <w:tcPr>
            <w:tcW w:w="5106" w:type="dxa"/>
          </w:tcPr>
          <w:p w14:paraId="68C386FA" w14:textId="77777777" w:rsidR="004743DC" w:rsidRDefault="00070419">
            <w:pPr>
              <w:pStyle w:val="TableParagraph"/>
            </w:pPr>
            <w:r>
              <w:t>Therapeutic</w:t>
            </w:r>
            <w:r>
              <w:rPr>
                <w:spacing w:val="-5"/>
              </w:rPr>
              <w:t xml:space="preserve"> </w:t>
            </w:r>
            <w:r>
              <w:t>Equivalence</w:t>
            </w:r>
            <w:r>
              <w:rPr>
                <w:spacing w:val="-2"/>
              </w:rPr>
              <w:t xml:space="preserve"> </w:t>
            </w:r>
            <w:r>
              <w:t>Evaluations</w:t>
            </w:r>
            <w:r>
              <w:rPr>
                <w:spacing w:val="-3"/>
              </w:rPr>
              <w:t xml:space="preserve"> </w:t>
            </w:r>
            <w:r>
              <w:t>Illustration</w:t>
            </w:r>
          </w:p>
        </w:tc>
      </w:tr>
      <w:tr w:rsidR="004743DC" w14:paraId="60224B89" w14:textId="77777777">
        <w:trPr>
          <w:trHeight w:val="268"/>
        </w:trPr>
        <w:tc>
          <w:tcPr>
            <w:tcW w:w="5935" w:type="dxa"/>
            <w:gridSpan w:val="2"/>
          </w:tcPr>
          <w:p w14:paraId="0A43A51F" w14:textId="77777777" w:rsidR="004743DC" w:rsidRDefault="00070419">
            <w:pPr>
              <w:pStyle w:val="TableParagraph"/>
              <w:ind w:left="1961"/>
              <w:rPr>
                <w:b/>
              </w:rPr>
            </w:pPr>
            <w:r>
              <w:rPr>
                <w:b/>
              </w:rPr>
              <w:t>DRUG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PRODUCT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LISTS</w:t>
            </w:r>
          </w:p>
        </w:tc>
      </w:tr>
      <w:tr w:rsidR="004743DC" w14:paraId="7262D928" w14:textId="77777777">
        <w:trPr>
          <w:trHeight w:val="268"/>
        </w:trPr>
        <w:tc>
          <w:tcPr>
            <w:tcW w:w="829" w:type="dxa"/>
          </w:tcPr>
          <w:p w14:paraId="1EB8A63B" w14:textId="77777777" w:rsidR="004743DC" w:rsidRDefault="004743D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06" w:type="dxa"/>
          </w:tcPr>
          <w:p w14:paraId="2CCDE8A5" w14:textId="77777777" w:rsidR="004743DC" w:rsidRDefault="00070419">
            <w:pPr>
              <w:pStyle w:val="TableParagraph"/>
            </w:pPr>
            <w:r>
              <w:t>Prescription</w:t>
            </w:r>
            <w:r>
              <w:rPr>
                <w:spacing w:val="-3"/>
              </w:rPr>
              <w:t xml:space="preserve"> </w:t>
            </w:r>
            <w:r>
              <w:t>Drug</w:t>
            </w:r>
            <w:r>
              <w:rPr>
                <w:spacing w:val="-3"/>
              </w:rPr>
              <w:t xml:space="preserve"> </w:t>
            </w:r>
            <w:r>
              <w:t>Product</w:t>
            </w:r>
            <w:r>
              <w:rPr>
                <w:spacing w:val="-2"/>
              </w:rPr>
              <w:t xml:space="preserve"> </w:t>
            </w:r>
            <w:r>
              <w:t>List</w:t>
            </w:r>
          </w:p>
        </w:tc>
      </w:tr>
      <w:tr w:rsidR="004743DC" w14:paraId="603BAF47" w14:textId="77777777">
        <w:trPr>
          <w:trHeight w:val="268"/>
        </w:trPr>
        <w:tc>
          <w:tcPr>
            <w:tcW w:w="829" w:type="dxa"/>
          </w:tcPr>
          <w:p w14:paraId="5531BDDB" w14:textId="77777777" w:rsidR="004743DC" w:rsidRDefault="004743D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06" w:type="dxa"/>
          </w:tcPr>
          <w:p w14:paraId="704D4ACE" w14:textId="77777777" w:rsidR="004743DC" w:rsidRDefault="00070419">
            <w:pPr>
              <w:pStyle w:val="TableParagraph"/>
              <w:spacing w:line="249" w:lineRule="exact"/>
            </w:pPr>
            <w:r>
              <w:t>OTC</w:t>
            </w:r>
            <w:r>
              <w:rPr>
                <w:spacing w:val="-2"/>
              </w:rPr>
              <w:t xml:space="preserve"> </w:t>
            </w:r>
            <w:r>
              <w:t>Drug</w:t>
            </w:r>
            <w:r>
              <w:rPr>
                <w:spacing w:val="-1"/>
              </w:rPr>
              <w:t xml:space="preserve"> </w:t>
            </w:r>
            <w:r>
              <w:t>Product</w:t>
            </w:r>
            <w:r>
              <w:rPr>
                <w:spacing w:val="-1"/>
              </w:rPr>
              <w:t xml:space="preserve"> </w:t>
            </w:r>
            <w:r>
              <w:t>List</w:t>
            </w:r>
          </w:p>
        </w:tc>
      </w:tr>
      <w:tr w:rsidR="004743DC" w14:paraId="35BEEB8F" w14:textId="77777777">
        <w:trPr>
          <w:trHeight w:val="806"/>
        </w:trPr>
        <w:tc>
          <w:tcPr>
            <w:tcW w:w="829" w:type="dxa"/>
          </w:tcPr>
          <w:p w14:paraId="6CC02D1A" w14:textId="77777777" w:rsidR="004743DC" w:rsidRDefault="004743DC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106" w:type="dxa"/>
          </w:tcPr>
          <w:p w14:paraId="238F3762" w14:textId="77777777" w:rsidR="004743DC" w:rsidRDefault="00070419">
            <w:pPr>
              <w:pStyle w:val="TableParagraph"/>
              <w:spacing w:line="240" w:lineRule="auto"/>
              <w:ind w:right="137"/>
            </w:pPr>
            <w:r>
              <w:t>Drug Products with Approval under Section 505 of the</w:t>
            </w:r>
            <w:r>
              <w:rPr>
                <w:spacing w:val="-47"/>
              </w:rPr>
              <w:t xml:space="preserve"> </w:t>
            </w:r>
            <w:r>
              <w:t>Act</w:t>
            </w:r>
            <w:r>
              <w:rPr>
                <w:spacing w:val="-1"/>
              </w:rPr>
              <w:t xml:space="preserve"> </w:t>
            </w:r>
            <w:r>
              <w:t>Administered by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Center</w:t>
            </w:r>
            <w:r>
              <w:rPr>
                <w:spacing w:val="-1"/>
              </w:rPr>
              <w:t xml:space="preserve"> </w:t>
            </w:r>
            <w:r>
              <w:t>for Biologics</w:t>
            </w:r>
          </w:p>
          <w:p w14:paraId="484C64AC" w14:textId="77777777" w:rsidR="004743DC" w:rsidRDefault="00070419">
            <w:pPr>
              <w:pStyle w:val="TableParagraph"/>
              <w:spacing w:line="252" w:lineRule="exact"/>
            </w:pPr>
            <w:r>
              <w:t>Evaluation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Research</w:t>
            </w:r>
            <w:r>
              <w:rPr>
                <w:spacing w:val="-4"/>
              </w:rPr>
              <w:t xml:space="preserve"> </w:t>
            </w:r>
            <w:r>
              <w:t>List</w:t>
            </w:r>
          </w:p>
        </w:tc>
      </w:tr>
      <w:tr w:rsidR="004743DC" w14:paraId="5451317F" w14:textId="77777777">
        <w:trPr>
          <w:trHeight w:val="268"/>
        </w:trPr>
        <w:tc>
          <w:tcPr>
            <w:tcW w:w="829" w:type="dxa"/>
          </w:tcPr>
          <w:p w14:paraId="785F94F4" w14:textId="77777777" w:rsidR="004743DC" w:rsidRDefault="004743D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06" w:type="dxa"/>
          </w:tcPr>
          <w:p w14:paraId="05E243D7" w14:textId="77777777" w:rsidR="004743DC" w:rsidRDefault="00070419">
            <w:pPr>
              <w:pStyle w:val="TableParagraph"/>
            </w:pPr>
            <w:r>
              <w:t>Discontinued Drug</w:t>
            </w:r>
            <w:r>
              <w:rPr>
                <w:spacing w:val="-3"/>
              </w:rPr>
              <w:t xml:space="preserve"> </w:t>
            </w:r>
            <w:r>
              <w:t>Product</w:t>
            </w:r>
            <w:r>
              <w:rPr>
                <w:spacing w:val="-1"/>
              </w:rPr>
              <w:t xml:space="preserve"> </w:t>
            </w:r>
            <w:r>
              <w:t>List</w:t>
            </w:r>
          </w:p>
        </w:tc>
      </w:tr>
      <w:tr w:rsidR="004743DC" w14:paraId="649F8247" w14:textId="77777777">
        <w:trPr>
          <w:trHeight w:val="268"/>
        </w:trPr>
        <w:tc>
          <w:tcPr>
            <w:tcW w:w="829" w:type="dxa"/>
          </w:tcPr>
          <w:p w14:paraId="49E4BD49" w14:textId="77777777" w:rsidR="004743DC" w:rsidRDefault="004743D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106" w:type="dxa"/>
          </w:tcPr>
          <w:p w14:paraId="673E85CA" w14:textId="77777777" w:rsidR="004743DC" w:rsidRDefault="00070419">
            <w:pPr>
              <w:pStyle w:val="TableParagraph"/>
            </w:pPr>
            <w:r>
              <w:t>Orphan</w:t>
            </w:r>
            <w:r>
              <w:rPr>
                <w:spacing w:val="-2"/>
              </w:rPr>
              <w:t xml:space="preserve"> </w:t>
            </w:r>
            <w:r>
              <w:t>Products</w:t>
            </w:r>
            <w:r>
              <w:rPr>
                <w:spacing w:val="-2"/>
              </w:rPr>
              <w:t xml:space="preserve"> </w:t>
            </w:r>
            <w:r>
              <w:t>Designations and</w:t>
            </w:r>
            <w:r>
              <w:rPr>
                <w:spacing w:val="-1"/>
              </w:rPr>
              <w:t xml:space="preserve"> </w:t>
            </w:r>
            <w:r>
              <w:t>Approvals</w:t>
            </w:r>
            <w:r>
              <w:rPr>
                <w:spacing w:val="-3"/>
              </w:rPr>
              <w:t xml:space="preserve"> </w:t>
            </w:r>
            <w:r>
              <w:t>List</w:t>
            </w:r>
          </w:p>
        </w:tc>
      </w:tr>
      <w:tr w:rsidR="004743DC" w14:paraId="25B09C2A" w14:textId="77777777">
        <w:trPr>
          <w:trHeight w:val="805"/>
        </w:trPr>
        <w:tc>
          <w:tcPr>
            <w:tcW w:w="829" w:type="dxa"/>
          </w:tcPr>
          <w:p w14:paraId="5655CD36" w14:textId="77777777" w:rsidR="004743DC" w:rsidRDefault="004743DC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5106" w:type="dxa"/>
          </w:tcPr>
          <w:p w14:paraId="34AE6E47" w14:textId="77777777" w:rsidR="004743DC" w:rsidRDefault="00070419">
            <w:pPr>
              <w:pStyle w:val="TableParagraph"/>
              <w:spacing w:line="240" w:lineRule="auto"/>
              <w:ind w:right="706"/>
            </w:pPr>
            <w:r>
              <w:t>Drug Products Which Must Demonstrate in vivo</w:t>
            </w:r>
            <w:r>
              <w:rPr>
                <w:spacing w:val="-47"/>
              </w:rPr>
              <w:t xml:space="preserve"> </w:t>
            </w:r>
            <w:r>
              <w:t>Bioavailability</w:t>
            </w:r>
            <w:r>
              <w:rPr>
                <w:spacing w:val="-4"/>
              </w:rPr>
              <w:t xml:space="preserve"> </w:t>
            </w:r>
            <w:r>
              <w:t>Only</w:t>
            </w:r>
            <w:r>
              <w:rPr>
                <w:spacing w:val="-1"/>
              </w:rPr>
              <w:t xml:space="preserve"> </w:t>
            </w:r>
            <w:r>
              <w:t>if</w:t>
            </w:r>
            <w:r>
              <w:rPr>
                <w:spacing w:val="-3"/>
              </w:rPr>
              <w:t xml:space="preserve"> </w:t>
            </w:r>
            <w:r>
              <w:t>Product Fails</w:t>
            </w:r>
            <w:r>
              <w:rPr>
                <w:spacing w:val="-1"/>
              </w:rPr>
              <w:t xml:space="preserve"> </w:t>
            </w:r>
            <w:r>
              <w:t>to Achieve</w:t>
            </w:r>
          </w:p>
          <w:p w14:paraId="22C97595" w14:textId="77777777" w:rsidR="004743DC" w:rsidRDefault="00070419">
            <w:pPr>
              <w:pStyle w:val="TableParagraph"/>
              <w:spacing w:line="252" w:lineRule="exact"/>
            </w:pPr>
            <w:r>
              <w:t>Adequate</w:t>
            </w:r>
            <w:r>
              <w:rPr>
                <w:spacing w:val="-1"/>
              </w:rPr>
              <w:t xml:space="preserve"> </w:t>
            </w:r>
            <w:r>
              <w:t>Dissolution</w:t>
            </w:r>
          </w:p>
        </w:tc>
      </w:tr>
      <w:tr w:rsidR="004743DC" w14:paraId="22B9330A" w14:textId="77777777">
        <w:trPr>
          <w:trHeight w:val="268"/>
        </w:trPr>
        <w:tc>
          <w:tcPr>
            <w:tcW w:w="5935" w:type="dxa"/>
            <w:gridSpan w:val="2"/>
          </w:tcPr>
          <w:p w14:paraId="0363B23B" w14:textId="77777777" w:rsidR="004743DC" w:rsidRDefault="00070419">
            <w:pPr>
              <w:pStyle w:val="TableParagraph"/>
              <w:ind w:left="2374" w:right="2366"/>
              <w:jc w:val="center"/>
              <w:rPr>
                <w:b/>
              </w:rPr>
            </w:pPr>
            <w:r>
              <w:rPr>
                <w:b/>
              </w:rPr>
              <w:t>APPENDICES</w:t>
            </w:r>
          </w:p>
        </w:tc>
      </w:tr>
      <w:tr w:rsidR="004743DC" w14:paraId="6AB87714" w14:textId="77777777">
        <w:trPr>
          <w:trHeight w:val="268"/>
        </w:trPr>
        <w:tc>
          <w:tcPr>
            <w:tcW w:w="829" w:type="dxa"/>
          </w:tcPr>
          <w:p w14:paraId="35E7C38D" w14:textId="77777777" w:rsidR="004743DC" w:rsidRDefault="00070419">
            <w:pPr>
              <w:pStyle w:val="TableParagraph"/>
            </w:pPr>
            <w:r>
              <w:t>A.</w:t>
            </w:r>
          </w:p>
        </w:tc>
        <w:tc>
          <w:tcPr>
            <w:tcW w:w="5106" w:type="dxa"/>
          </w:tcPr>
          <w:p w14:paraId="1745C58D" w14:textId="77777777" w:rsidR="004743DC" w:rsidRDefault="00070419">
            <w:pPr>
              <w:pStyle w:val="TableParagraph"/>
            </w:pPr>
            <w:r>
              <w:t>Product</w:t>
            </w:r>
            <w:r>
              <w:rPr>
                <w:spacing w:val="-2"/>
              </w:rPr>
              <w:t xml:space="preserve"> </w:t>
            </w:r>
            <w:r>
              <w:t>Name Index</w:t>
            </w:r>
            <w:r>
              <w:rPr>
                <w:spacing w:val="-3"/>
              </w:rPr>
              <w:t xml:space="preserve"> </w:t>
            </w:r>
            <w:r>
              <w:t>A-1</w:t>
            </w:r>
          </w:p>
        </w:tc>
      </w:tr>
      <w:tr w:rsidR="004743DC" w14:paraId="2EECBF24" w14:textId="77777777">
        <w:trPr>
          <w:trHeight w:val="268"/>
        </w:trPr>
        <w:tc>
          <w:tcPr>
            <w:tcW w:w="829" w:type="dxa"/>
          </w:tcPr>
          <w:p w14:paraId="41BD37B2" w14:textId="77777777" w:rsidR="004743DC" w:rsidRDefault="00070419">
            <w:pPr>
              <w:pStyle w:val="TableParagraph"/>
              <w:spacing w:line="249" w:lineRule="exact"/>
            </w:pPr>
            <w:r>
              <w:t>B.</w:t>
            </w:r>
          </w:p>
        </w:tc>
        <w:tc>
          <w:tcPr>
            <w:tcW w:w="5106" w:type="dxa"/>
          </w:tcPr>
          <w:p w14:paraId="130E840E" w14:textId="77777777" w:rsidR="004743DC" w:rsidRDefault="00070419">
            <w:pPr>
              <w:pStyle w:val="TableParagraph"/>
              <w:spacing w:line="249" w:lineRule="exact"/>
            </w:pPr>
            <w:r>
              <w:t>Product</w:t>
            </w:r>
            <w:r>
              <w:rPr>
                <w:spacing w:val="-1"/>
              </w:rPr>
              <w:t xml:space="preserve"> </w:t>
            </w:r>
            <w:r>
              <w:t>Name Index</w:t>
            </w:r>
            <w:r>
              <w:rPr>
                <w:spacing w:val="-3"/>
              </w:rPr>
              <w:t xml:space="preserve"> </w:t>
            </w:r>
            <w:r>
              <w:t>Listed</w:t>
            </w:r>
            <w:r>
              <w:rPr>
                <w:spacing w:val="-4"/>
              </w:rPr>
              <w:t xml:space="preserve"> </w:t>
            </w:r>
            <w:r>
              <w:t>by</w:t>
            </w:r>
          </w:p>
        </w:tc>
      </w:tr>
      <w:tr w:rsidR="004743DC" w14:paraId="6F438A8F" w14:textId="77777777">
        <w:trPr>
          <w:trHeight w:val="268"/>
        </w:trPr>
        <w:tc>
          <w:tcPr>
            <w:tcW w:w="829" w:type="dxa"/>
          </w:tcPr>
          <w:p w14:paraId="4B6D8871" w14:textId="77777777" w:rsidR="004743DC" w:rsidRDefault="00070419">
            <w:pPr>
              <w:pStyle w:val="TableParagraph"/>
            </w:pPr>
            <w:r>
              <w:t>C.</w:t>
            </w:r>
          </w:p>
        </w:tc>
        <w:tc>
          <w:tcPr>
            <w:tcW w:w="5106" w:type="dxa"/>
          </w:tcPr>
          <w:p w14:paraId="44183204" w14:textId="77777777" w:rsidR="004743DC" w:rsidRDefault="00070419">
            <w:pPr>
              <w:pStyle w:val="TableParagraph"/>
            </w:pPr>
            <w:r>
              <w:t>Uniform</w:t>
            </w:r>
            <w:r>
              <w:rPr>
                <w:spacing w:val="-2"/>
              </w:rPr>
              <w:t xml:space="preserve"> </w:t>
            </w:r>
            <w:r>
              <w:t>Terms</w:t>
            </w:r>
          </w:p>
        </w:tc>
      </w:tr>
      <w:tr w:rsidR="004743DC" w14:paraId="3E3D0318" w14:textId="77777777">
        <w:trPr>
          <w:trHeight w:val="268"/>
        </w:trPr>
        <w:tc>
          <w:tcPr>
            <w:tcW w:w="5935" w:type="dxa"/>
            <w:gridSpan w:val="2"/>
          </w:tcPr>
          <w:p w14:paraId="0D277841" w14:textId="77777777" w:rsidR="004743DC" w:rsidRDefault="00070419">
            <w:pPr>
              <w:pStyle w:val="TableParagraph"/>
              <w:ind w:left="467"/>
              <w:rPr>
                <w:b/>
              </w:rPr>
            </w:pPr>
            <w:r>
              <w:rPr>
                <w:b/>
              </w:rPr>
              <w:t>PATENT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EXCLUSIVITY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INFORMATION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ADDENDUM</w:t>
            </w:r>
          </w:p>
        </w:tc>
      </w:tr>
      <w:tr w:rsidR="004743DC" w14:paraId="469450D4" w14:textId="77777777">
        <w:trPr>
          <w:trHeight w:val="268"/>
        </w:trPr>
        <w:tc>
          <w:tcPr>
            <w:tcW w:w="829" w:type="dxa"/>
          </w:tcPr>
          <w:p w14:paraId="45AC9360" w14:textId="77777777" w:rsidR="004743DC" w:rsidRDefault="00070419">
            <w:pPr>
              <w:pStyle w:val="TableParagraph"/>
            </w:pPr>
            <w:r>
              <w:t>A.</w:t>
            </w:r>
          </w:p>
        </w:tc>
        <w:tc>
          <w:tcPr>
            <w:tcW w:w="5106" w:type="dxa"/>
          </w:tcPr>
          <w:p w14:paraId="089E93AF" w14:textId="77777777" w:rsidR="004743DC" w:rsidRDefault="00070419">
            <w:pPr>
              <w:pStyle w:val="TableParagraph"/>
            </w:pPr>
            <w:r>
              <w:t>Patent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Exclusivity</w:t>
            </w:r>
            <w:r>
              <w:rPr>
                <w:spacing w:val="-3"/>
              </w:rPr>
              <w:t xml:space="preserve"> </w:t>
            </w:r>
            <w:r>
              <w:t>Lists</w:t>
            </w:r>
          </w:p>
        </w:tc>
      </w:tr>
      <w:tr w:rsidR="004743DC" w14:paraId="6DA28F22" w14:textId="77777777">
        <w:trPr>
          <w:trHeight w:val="270"/>
        </w:trPr>
        <w:tc>
          <w:tcPr>
            <w:tcW w:w="829" w:type="dxa"/>
          </w:tcPr>
          <w:p w14:paraId="42EDADF5" w14:textId="77777777" w:rsidR="004743DC" w:rsidRDefault="00070419">
            <w:pPr>
              <w:pStyle w:val="TableParagraph"/>
              <w:spacing w:line="251" w:lineRule="exact"/>
            </w:pPr>
            <w:r>
              <w:t>B.</w:t>
            </w:r>
          </w:p>
        </w:tc>
        <w:tc>
          <w:tcPr>
            <w:tcW w:w="5106" w:type="dxa"/>
          </w:tcPr>
          <w:p w14:paraId="33375AC9" w14:textId="77777777" w:rsidR="004743DC" w:rsidRDefault="00070419">
            <w:pPr>
              <w:pStyle w:val="TableParagraph"/>
              <w:spacing w:line="251" w:lineRule="exact"/>
            </w:pPr>
            <w:r>
              <w:t>Patent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Exclusivity</w:t>
            </w:r>
            <w:r>
              <w:rPr>
                <w:spacing w:val="-2"/>
              </w:rPr>
              <w:t xml:space="preserve"> </w:t>
            </w:r>
            <w:r>
              <w:t>Terms</w:t>
            </w:r>
          </w:p>
        </w:tc>
      </w:tr>
    </w:tbl>
    <w:p w14:paraId="1059FB73" w14:textId="77777777" w:rsidR="004743DC" w:rsidRDefault="004743DC">
      <w:pPr>
        <w:spacing w:line="251" w:lineRule="exact"/>
        <w:sectPr w:rsidR="004743DC">
          <w:pgSz w:w="11910" w:h="16840"/>
          <w:pgMar w:top="840" w:right="600" w:bottom="900" w:left="620" w:header="557" w:footer="716" w:gutter="0"/>
          <w:cols w:space="720"/>
        </w:sectPr>
      </w:pPr>
    </w:p>
    <w:p w14:paraId="67101410" w14:textId="77777777" w:rsidR="004743DC" w:rsidRDefault="00070419">
      <w:pPr>
        <w:pStyle w:val="ListParagraph"/>
        <w:numPr>
          <w:ilvl w:val="0"/>
          <w:numId w:val="18"/>
        </w:numPr>
        <w:tabs>
          <w:tab w:val="left" w:pos="321"/>
        </w:tabs>
        <w:spacing w:before="0" w:line="265" w:lineRule="exact"/>
        <w:jc w:val="both"/>
        <w:rPr>
          <w:b/>
        </w:rPr>
      </w:pPr>
      <w:r>
        <w:rPr>
          <w:b/>
        </w:rPr>
        <w:lastRenderedPageBreak/>
        <w:t>INTRODUCTION</w:t>
      </w:r>
    </w:p>
    <w:p w14:paraId="6EDE86DF" w14:textId="77777777" w:rsidR="004743DC" w:rsidRDefault="00070419">
      <w:pPr>
        <w:pStyle w:val="Heading1"/>
        <w:numPr>
          <w:ilvl w:val="1"/>
          <w:numId w:val="18"/>
        </w:numPr>
        <w:tabs>
          <w:tab w:val="left" w:pos="433"/>
        </w:tabs>
        <w:jc w:val="both"/>
      </w:pPr>
      <w:r>
        <w:t>Content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Exclusion</w:t>
      </w:r>
    </w:p>
    <w:p w14:paraId="69E909C7" w14:textId="77777777" w:rsidR="004743DC" w:rsidRDefault="00070419">
      <w:pPr>
        <w:pStyle w:val="ListParagraph"/>
        <w:numPr>
          <w:ilvl w:val="2"/>
          <w:numId w:val="18"/>
        </w:numPr>
        <w:tabs>
          <w:tab w:val="left" w:pos="820"/>
          <w:tab w:val="left" w:pos="821"/>
        </w:tabs>
      </w:pPr>
      <w:r>
        <w:t>Approved</w:t>
      </w:r>
      <w:r>
        <w:rPr>
          <w:spacing w:val="-3"/>
        </w:rPr>
        <w:t xml:space="preserve"> </w:t>
      </w:r>
      <w:r>
        <w:t>OTC</w:t>
      </w:r>
      <w:r>
        <w:rPr>
          <w:spacing w:val="-1"/>
        </w:rPr>
        <w:t xml:space="preserve"> </w:t>
      </w:r>
      <w:r>
        <w:t>drug</w:t>
      </w:r>
      <w:r>
        <w:rPr>
          <w:spacing w:val="-1"/>
        </w:rPr>
        <w:t xml:space="preserve"> </w:t>
      </w:r>
      <w:r>
        <w:t>products for</w:t>
      </w:r>
      <w:r>
        <w:rPr>
          <w:spacing w:val="-3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marketed</w:t>
      </w:r>
    </w:p>
    <w:p w14:paraId="2C28FF5F" w14:textId="77777777" w:rsidR="004743DC" w:rsidRDefault="00070419">
      <w:pPr>
        <w:pStyle w:val="ListParagraph"/>
        <w:numPr>
          <w:ilvl w:val="2"/>
          <w:numId w:val="18"/>
        </w:numPr>
        <w:tabs>
          <w:tab w:val="left" w:pos="820"/>
          <w:tab w:val="left" w:pos="821"/>
        </w:tabs>
        <w:spacing w:before="39"/>
      </w:pPr>
      <w:r>
        <w:t>Approved</w:t>
      </w:r>
      <w:r>
        <w:rPr>
          <w:spacing w:val="-2"/>
        </w:rPr>
        <w:t xml:space="preserve"> </w:t>
      </w:r>
      <w:r>
        <w:t>prescription</w:t>
      </w:r>
      <w:r>
        <w:rPr>
          <w:spacing w:val="-3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therapeutic</w:t>
      </w:r>
      <w:r>
        <w:rPr>
          <w:spacing w:val="-4"/>
        </w:rPr>
        <w:t xml:space="preserve"> </w:t>
      </w:r>
      <w:r>
        <w:t>equivalence</w:t>
      </w:r>
      <w:r>
        <w:rPr>
          <w:spacing w:val="-1"/>
        </w:rPr>
        <w:t xml:space="preserve"> </w:t>
      </w:r>
      <w:r>
        <w:t>evaluations</w:t>
      </w:r>
    </w:p>
    <w:p w14:paraId="3BD99E74" w14:textId="77777777" w:rsidR="004743DC" w:rsidRDefault="00070419">
      <w:pPr>
        <w:pStyle w:val="ListParagraph"/>
        <w:numPr>
          <w:ilvl w:val="2"/>
          <w:numId w:val="18"/>
        </w:numPr>
        <w:tabs>
          <w:tab w:val="left" w:pos="820"/>
          <w:tab w:val="left" w:pos="821"/>
        </w:tabs>
        <w:spacing w:before="42"/>
      </w:pPr>
      <w:r>
        <w:t>Drug</w:t>
      </w:r>
      <w:r>
        <w:rPr>
          <w:spacing w:val="-2"/>
        </w:rPr>
        <w:t xml:space="preserve"> </w:t>
      </w:r>
      <w:r>
        <w:t>products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Biologics Evaluation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Research</w:t>
      </w:r>
    </w:p>
    <w:p w14:paraId="26A091CC" w14:textId="77777777" w:rsidR="004743DC" w:rsidRDefault="00070419">
      <w:pPr>
        <w:pStyle w:val="ListParagraph"/>
        <w:numPr>
          <w:ilvl w:val="2"/>
          <w:numId w:val="18"/>
        </w:numPr>
        <w:tabs>
          <w:tab w:val="left" w:pos="820"/>
          <w:tab w:val="left" w:pos="821"/>
        </w:tabs>
        <w:spacing w:before="39"/>
      </w:pPr>
      <w:r>
        <w:t>List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products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discontinued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marketing</w:t>
      </w:r>
    </w:p>
    <w:p w14:paraId="790607C9" w14:textId="77777777" w:rsidR="004743DC" w:rsidRDefault="00070419">
      <w:pPr>
        <w:pStyle w:val="Heading1"/>
        <w:numPr>
          <w:ilvl w:val="1"/>
          <w:numId w:val="18"/>
        </w:numPr>
        <w:tabs>
          <w:tab w:val="left" w:pos="433"/>
        </w:tabs>
        <w:jc w:val="both"/>
      </w:pPr>
      <w:r>
        <w:t>Therapeutic</w:t>
      </w:r>
      <w:r>
        <w:rPr>
          <w:spacing w:val="-4"/>
        </w:rPr>
        <w:t xml:space="preserve"> </w:t>
      </w:r>
      <w:r>
        <w:t>Equivalence-Related</w:t>
      </w:r>
      <w:r>
        <w:rPr>
          <w:spacing w:val="-6"/>
        </w:rPr>
        <w:t xml:space="preserve"> </w:t>
      </w:r>
      <w:r>
        <w:t>Terms</w:t>
      </w:r>
    </w:p>
    <w:p w14:paraId="7765B190" w14:textId="77777777" w:rsidR="004743DC" w:rsidRDefault="00070419">
      <w:pPr>
        <w:pStyle w:val="ListParagraph"/>
        <w:numPr>
          <w:ilvl w:val="0"/>
          <w:numId w:val="17"/>
        </w:numPr>
        <w:tabs>
          <w:tab w:val="left" w:pos="820"/>
          <w:tab w:val="left" w:pos="821"/>
        </w:tabs>
      </w:pPr>
      <w:r>
        <w:t>Pharmaceutical</w:t>
      </w:r>
      <w:r>
        <w:rPr>
          <w:spacing w:val="-3"/>
        </w:rPr>
        <w:t xml:space="preserve"> </w:t>
      </w:r>
      <w:r>
        <w:t>equivalents</w:t>
      </w:r>
    </w:p>
    <w:p w14:paraId="1359D1C8" w14:textId="77777777" w:rsidR="004743DC" w:rsidRDefault="00070419">
      <w:pPr>
        <w:pStyle w:val="ListParagraph"/>
        <w:numPr>
          <w:ilvl w:val="1"/>
          <w:numId w:val="17"/>
        </w:numPr>
        <w:tabs>
          <w:tab w:val="left" w:pos="1181"/>
        </w:tabs>
        <w:spacing w:before="39"/>
        <w:ind w:hanging="361"/>
      </w:pPr>
      <w:r>
        <w:t>Contain</w:t>
      </w:r>
      <w:r>
        <w:rPr>
          <w:spacing w:val="-3"/>
        </w:rPr>
        <w:t xml:space="preserve"> </w:t>
      </w:r>
      <w:r>
        <w:t>the same</w:t>
      </w:r>
      <w:r>
        <w:rPr>
          <w:spacing w:val="-3"/>
        </w:rPr>
        <w:t xml:space="preserve"> </w:t>
      </w:r>
      <w:r>
        <w:t>active</w:t>
      </w:r>
      <w:r>
        <w:rPr>
          <w:spacing w:val="-1"/>
        </w:rPr>
        <w:t xml:space="preserve"> </w:t>
      </w:r>
      <w:r>
        <w:t>ingredient(s),</w:t>
      </w:r>
    </w:p>
    <w:p w14:paraId="77D1B1DB" w14:textId="77777777" w:rsidR="004743DC" w:rsidRDefault="00070419">
      <w:pPr>
        <w:pStyle w:val="ListParagraph"/>
        <w:numPr>
          <w:ilvl w:val="1"/>
          <w:numId w:val="17"/>
        </w:numPr>
        <w:tabs>
          <w:tab w:val="left" w:pos="1181"/>
        </w:tabs>
        <w:ind w:hanging="361"/>
      </w:pP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dosage</w:t>
      </w:r>
      <w:r>
        <w:rPr>
          <w:spacing w:val="1"/>
        </w:rPr>
        <w:t xml:space="preserve"> </w:t>
      </w:r>
      <w:r>
        <w:t>form and</w:t>
      </w:r>
      <w:r>
        <w:rPr>
          <w:spacing w:val="-2"/>
        </w:rPr>
        <w:t xml:space="preserve"> </w:t>
      </w:r>
      <w:r>
        <w:t>route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administration,</w:t>
      </w:r>
      <w:r>
        <w:rPr>
          <w:spacing w:val="-1"/>
        </w:rPr>
        <w:t xml:space="preserve"> </w:t>
      </w:r>
      <w:r>
        <w:t>and</w:t>
      </w:r>
    </w:p>
    <w:p w14:paraId="42A11459" w14:textId="77777777" w:rsidR="004743DC" w:rsidRDefault="00070419">
      <w:pPr>
        <w:pStyle w:val="ListParagraph"/>
        <w:numPr>
          <w:ilvl w:val="1"/>
          <w:numId w:val="17"/>
        </w:numPr>
        <w:tabs>
          <w:tab w:val="left" w:pos="1181"/>
        </w:tabs>
        <w:ind w:hanging="361"/>
      </w:pPr>
      <w:r>
        <w:t>Identical in</w:t>
      </w:r>
      <w:r>
        <w:rPr>
          <w:spacing w:val="-1"/>
        </w:rPr>
        <w:t xml:space="preserve"> </w:t>
      </w:r>
      <w:r>
        <w:t>strength or</w:t>
      </w:r>
      <w:r>
        <w:rPr>
          <w:spacing w:val="-2"/>
        </w:rPr>
        <w:t xml:space="preserve"> </w:t>
      </w:r>
      <w:r>
        <w:t>concentration</w:t>
      </w:r>
    </w:p>
    <w:p w14:paraId="3896627D" w14:textId="77777777" w:rsidR="004743DC" w:rsidRDefault="00070419">
      <w:pPr>
        <w:pStyle w:val="ListParagraph"/>
        <w:numPr>
          <w:ilvl w:val="1"/>
          <w:numId w:val="17"/>
        </w:numPr>
        <w:tabs>
          <w:tab w:val="left" w:pos="1181"/>
        </w:tabs>
        <w:spacing w:before="38"/>
        <w:ind w:hanging="361"/>
      </w:pPr>
      <w:r>
        <w:t>May</w:t>
      </w:r>
      <w:r>
        <w:rPr>
          <w:spacing w:val="-1"/>
        </w:rPr>
        <w:t xml:space="preserve"> </w:t>
      </w:r>
      <w:r>
        <w:t>differ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shape,</w:t>
      </w:r>
      <w:r>
        <w:rPr>
          <w:spacing w:val="-2"/>
        </w:rPr>
        <w:t xml:space="preserve"> </w:t>
      </w:r>
      <w:r>
        <w:t>release</w:t>
      </w:r>
      <w:r>
        <w:rPr>
          <w:spacing w:val="-1"/>
        </w:rPr>
        <w:t xml:space="preserve"> </w:t>
      </w:r>
      <w:r>
        <w:t>mechanisms,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packaging</w:t>
      </w:r>
    </w:p>
    <w:p w14:paraId="7C4D2C2C" w14:textId="77777777" w:rsidR="004743DC" w:rsidRDefault="00070419">
      <w:pPr>
        <w:pStyle w:val="ListParagraph"/>
        <w:numPr>
          <w:ilvl w:val="0"/>
          <w:numId w:val="17"/>
        </w:numPr>
        <w:tabs>
          <w:tab w:val="left" w:pos="820"/>
          <w:tab w:val="left" w:pos="821"/>
        </w:tabs>
        <w:spacing w:before="42"/>
      </w:pPr>
      <w:r>
        <w:t>Pharmaceutical</w:t>
      </w:r>
      <w:r>
        <w:rPr>
          <w:spacing w:val="-3"/>
        </w:rPr>
        <w:t xml:space="preserve"> </w:t>
      </w:r>
      <w:r>
        <w:t>alternatives</w:t>
      </w:r>
    </w:p>
    <w:p w14:paraId="37A4A13A" w14:textId="77777777" w:rsidR="004743DC" w:rsidRDefault="00070419">
      <w:pPr>
        <w:pStyle w:val="ListParagraph"/>
        <w:numPr>
          <w:ilvl w:val="1"/>
          <w:numId w:val="17"/>
        </w:numPr>
        <w:tabs>
          <w:tab w:val="left" w:pos="360"/>
        </w:tabs>
        <w:ind w:right="4390" w:hanging="1181"/>
        <w:jc w:val="right"/>
      </w:pPr>
      <w:r>
        <w:t>Contain</w:t>
      </w:r>
      <w:r>
        <w:rPr>
          <w:spacing w:val="-2"/>
        </w:rPr>
        <w:t xml:space="preserve"> </w:t>
      </w:r>
      <w:r>
        <w:t>the same</w:t>
      </w:r>
      <w:r>
        <w:rPr>
          <w:spacing w:val="-2"/>
        </w:rPr>
        <w:t xml:space="preserve"> </w:t>
      </w:r>
      <w:r>
        <w:t>therapeutic</w:t>
      </w:r>
      <w:r>
        <w:rPr>
          <w:spacing w:val="-3"/>
        </w:rPr>
        <w:t xml:space="preserve"> </w:t>
      </w:r>
      <w:r>
        <w:t>moiety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might differ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,</w:t>
      </w:r>
    </w:p>
    <w:p w14:paraId="41C9F0AF" w14:textId="77777777" w:rsidR="004743DC" w:rsidRDefault="00070419">
      <w:pPr>
        <w:pStyle w:val="ListParagraph"/>
        <w:numPr>
          <w:ilvl w:val="2"/>
          <w:numId w:val="17"/>
        </w:numPr>
        <w:tabs>
          <w:tab w:val="left" w:pos="359"/>
          <w:tab w:val="left" w:pos="360"/>
        </w:tabs>
        <w:spacing w:before="39"/>
        <w:ind w:right="4459" w:hanging="1541"/>
        <w:jc w:val="right"/>
      </w:pPr>
      <w:r>
        <w:t>Salts,</w:t>
      </w:r>
      <w:r>
        <w:rPr>
          <w:spacing w:val="-1"/>
        </w:rPr>
        <w:t xml:space="preserve"> </w:t>
      </w:r>
      <w:r>
        <w:t>esters,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complexes</w:t>
      </w:r>
      <w:r>
        <w:rPr>
          <w:spacing w:val="-2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moiety,</w:t>
      </w:r>
    </w:p>
    <w:p w14:paraId="7B232F67" w14:textId="77777777" w:rsidR="004743DC" w:rsidRDefault="00070419">
      <w:pPr>
        <w:pStyle w:val="ListParagraph"/>
        <w:numPr>
          <w:ilvl w:val="2"/>
          <w:numId w:val="17"/>
        </w:numPr>
        <w:tabs>
          <w:tab w:val="left" w:pos="1540"/>
          <w:tab w:val="left" w:pos="1541"/>
        </w:tabs>
        <w:spacing w:before="42"/>
        <w:ind w:hanging="361"/>
      </w:pPr>
      <w:r>
        <w:t>Different</w:t>
      </w:r>
      <w:r>
        <w:rPr>
          <w:spacing w:val="-3"/>
        </w:rPr>
        <w:t xml:space="preserve"> </w:t>
      </w:r>
      <w:r>
        <w:t>dosage</w:t>
      </w:r>
      <w:r>
        <w:rPr>
          <w:spacing w:val="-1"/>
        </w:rPr>
        <w:t xml:space="preserve"> </w:t>
      </w:r>
      <w:r>
        <w:t>forms,</w:t>
      </w:r>
    </w:p>
    <w:p w14:paraId="0FDE8DB7" w14:textId="77777777" w:rsidR="004743DC" w:rsidRDefault="00070419">
      <w:pPr>
        <w:pStyle w:val="ListParagraph"/>
        <w:numPr>
          <w:ilvl w:val="2"/>
          <w:numId w:val="17"/>
        </w:numPr>
        <w:tabs>
          <w:tab w:val="left" w:pos="1540"/>
          <w:tab w:val="left" w:pos="1541"/>
        </w:tabs>
        <w:spacing w:before="39"/>
        <w:ind w:hanging="361"/>
      </w:pPr>
      <w:r>
        <w:t>Different</w:t>
      </w:r>
      <w:r>
        <w:rPr>
          <w:spacing w:val="-2"/>
        </w:rPr>
        <w:t xml:space="preserve"> </w:t>
      </w:r>
      <w:r>
        <w:t>strengths</w:t>
      </w:r>
    </w:p>
    <w:p w14:paraId="67EF4C5E" w14:textId="77777777" w:rsidR="004743DC" w:rsidRDefault="00070419">
      <w:pPr>
        <w:pStyle w:val="ListParagraph"/>
        <w:numPr>
          <w:ilvl w:val="0"/>
          <w:numId w:val="17"/>
        </w:numPr>
        <w:tabs>
          <w:tab w:val="left" w:pos="820"/>
          <w:tab w:val="left" w:pos="821"/>
        </w:tabs>
      </w:pPr>
      <w:r>
        <w:t>Therapeutic</w:t>
      </w:r>
      <w:r>
        <w:rPr>
          <w:spacing w:val="-4"/>
        </w:rPr>
        <w:t xml:space="preserve"> </w:t>
      </w:r>
      <w:r>
        <w:t>equivalents</w:t>
      </w:r>
    </w:p>
    <w:p w14:paraId="62519667" w14:textId="77777777" w:rsidR="004743DC" w:rsidRDefault="00070419">
      <w:pPr>
        <w:pStyle w:val="ListParagraph"/>
        <w:numPr>
          <w:ilvl w:val="1"/>
          <w:numId w:val="17"/>
        </w:numPr>
        <w:tabs>
          <w:tab w:val="left" w:pos="1181"/>
        </w:tabs>
        <w:spacing w:before="39"/>
        <w:ind w:hanging="361"/>
      </w:pPr>
      <w:r>
        <w:t>Therapeutic</w:t>
      </w:r>
      <w:r>
        <w:rPr>
          <w:spacing w:val="-4"/>
        </w:rPr>
        <w:t xml:space="preserve"> </w:t>
      </w:r>
      <w:r>
        <w:t>equivalents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expected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 the</w:t>
      </w:r>
      <w:r>
        <w:rPr>
          <w:spacing w:val="-1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clinical</w:t>
      </w:r>
      <w:r>
        <w:rPr>
          <w:spacing w:val="-3"/>
        </w:rPr>
        <w:t xml:space="preserve"> </w:t>
      </w:r>
      <w:r>
        <w:t>effect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profile.</w:t>
      </w:r>
    </w:p>
    <w:p w14:paraId="6F03C89A" w14:textId="77777777" w:rsidR="004743DC" w:rsidRDefault="00070419">
      <w:pPr>
        <w:pStyle w:val="ListParagraph"/>
        <w:numPr>
          <w:ilvl w:val="1"/>
          <w:numId w:val="17"/>
        </w:numPr>
        <w:tabs>
          <w:tab w:val="left" w:pos="1181"/>
        </w:tabs>
        <w:ind w:hanging="361"/>
      </w:pPr>
      <w:r>
        <w:t>Drug</w:t>
      </w:r>
      <w:r>
        <w:rPr>
          <w:spacing w:val="-2"/>
        </w:rPr>
        <w:t xml:space="preserve"> </w:t>
      </w:r>
      <w:r>
        <w:t>products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therapeutic equivalents</w:t>
      </w:r>
      <w:r>
        <w:rPr>
          <w:spacing w:val="-5"/>
        </w:rPr>
        <w:t xml:space="preserve"> </w:t>
      </w:r>
      <w:r>
        <w:t>if they</w:t>
      </w:r>
      <w:r>
        <w:rPr>
          <w:spacing w:val="-3"/>
        </w:rPr>
        <w:t xml:space="preserve"> </w:t>
      </w:r>
      <w:r>
        <w:t>ar</w:t>
      </w:r>
      <w:r>
        <w:t>e</w:t>
      </w:r>
      <w:r>
        <w:rPr>
          <w:spacing w:val="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following</w:t>
      </w:r>
    </w:p>
    <w:p w14:paraId="7F33BE51" w14:textId="77777777" w:rsidR="004743DC" w:rsidRDefault="00070419">
      <w:pPr>
        <w:pStyle w:val="ListParagraph"/>
        <w:numPr>
          <w:ilvl w:val="2"/>
          <w:numId w:val="17"/>
        </w:numPr>
        <w:tabs>
          <w:tab w:val="left" w:pos="1540"/>
          <w:tab w:val="left" w:pos="1541"/>
        </w:tabs>
        <w:ind w:hanging="361"/>
      </w:pPr>
      <w:r>
        <w:t>Pharmaceutical</w:t>
      </w:r>
      <w:r>
        <w:rPr>
          <w:spacing w:val="-5"/>
        </w:rPr>
        <w:t xml:space="preserve"> </w:t>
      </w:r>
      <w:r>
        <w:t>equivalents</w:t>
      </w:r>
    </w:p>
    <w:p w14:paraId="7F192BB9" w14:textId="77777777" w:rsidR="004743DC" w:rsidRDefault="00070419">
      <w:pPr>
        <w:pStyle w:val="ListParagraph"/>
        <w:numPr>
          <w:ilvl w:val="2"/>
          <w:numId w:val="17"/>
        </w:numPr>
        <w:tabs>
          <w:tab w:val="left" w:pos="1540"/>
          <w:tab w:val="left" w:pos="1541"/>
        </w:tabs>
        <w:spacing w:before="39"/>
        <w:ind w:hanging="361"/>
      </w:pPr>
      <w:r>
        <w:t>Bioequivalent</w:t>
      </w:r>
    </w:p>
    <w:p w14:paraId="03AF539E" w14:textId="77777777" w:rsidR="004743DC" w:rsidRDefault="00070419">
      <w:pPr>
        <w:pStyle w:val="ListParagraph"/>
        <w:numPr>
          <w:ilvl w:val="2"/>
          <w:numId w:val="17"/>
        </w:numPr>
        <w:tabs>
          <w:tab w:val="left" w:pos="1540"/>
          <w:tab w:val="left" w:pos="1541"/>
        </w:tabs>
        <w:spacing w:before="42"/>
        <w:ind w:hanging="361"/>
      </w:pPr>
      <w:r>
        <w:t>Approved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safe and</w:t>
      </w:r>
      <w:r>
        <w:rPr>
          <w:spacing w:val="-2"/>
        </w:rPr>
        <w:t xml:space="preserve"> </w:t>
      </w:r>
      <w:r>
        <w:t>effective</w:t>
      </w:r>
    </w:p>
    <w:p w14:paraId="78278E2A" w14:textId="77777777" w:rsidR="004743DC" w:rsidRDefault="00070419">
      <w:pPr>
        <w:pStyle w:val="ListParagraph"/>
        <w:numPr>
          <w:ilvl w:val="2"/>
          <w:numId w:val="17"/>
        </w:numPr>
        <w:tabs>
          <w:tab w:val="left" w:pos="1540"/>
          <w:tab w:val="left" w:pos="1541"/>
        </w:tabs>
        <w:ind w:hanging="361"/>
      </w:pPr>
      <w:r>
        <w:t>Adequately labeled</w:t>
      </w:r>
    </w:p>
    <w:p w14:paraId="2085E330" w14:textId="77777777" w:rsidR="004743DC" w:rsidRDefault="00070419">
      <w:pPr>
        <w:pStyle w:val="ListParagraph"/>
        <w:numPr>
          <w:ilvl w:val="2"/>
          <w:numId w:val="17"/>
        </w:numPr>
        <w:tabs>
          <w:tab w:val="left" w:pos="1540"/>
          <w:tab w:val="left" w:pos="1541"/>
        </w:tabs>
        <w:spacing w:before="39"/>
        <w:ind w:hanging="361"/>
      </w:pPr>
      <w:r>
        <w:t>Manufactured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compliance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Manufacturing</w:t>
      </w:r>
      <w:r>
        <w:rPr>
          <w:spacing w:val="-3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regulations</w:t>
      </w:r>
    </w:p>
    <w:p w14:paraId="4B695AB7" w14:textId="77777777" w:rsidR="004743DC" w:rsidRDefault="00070419">
      <w:pPr>
        <w:pStyle w:val="ListParagraph"/>
        <w:numPr>
          <w:ilvl w:val="0"/>
          <w:numId w:val="17"/>
        </w:numPr>
        <w:tabs>
          <w:tab w:val="left" w:pos="820"/>
          <w:tab w:val="left" w:pos="821"/>
        </w:tabs>
      </w:pPr>
      <w:r>
        <w:t>Bioequivalence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Bioavailability</w:t>
      </w:r>
    </w:p>
    <w:p w14:paraId="23C9F3C0" w14:textId="77777777" w:rsidR="004743DC" w:rsidRDefault="00070419">
      <w:pPr>
        <w:pStyle w:val="ListParagraph"/>
        <w:numPr>
          <w:ilvl w:val="1"/>
          <w:numId w:val="17"/>
        </w:numPr>
        <w:tabs>
          <w:tab w:val="left" w:pos="1181"/>
        </w:tabs>
        <w:spacing w:before="39" w:line="276" w:lineRule="auto"/>
        <w:ind w:right="115"/>
        <w:jc w:val="both"/>
      </w:pPr>
      <w:r>
        <w:t>Drug products are considered bioequivalent if they are pharmaceutical equivalents whose rate and</w:t>
      </w:r>
      <w:r>
        <w:rPr>
          <w:spacing w:val="1"/>
        </w:rPr>
        <w:t xml:space="preserve"> </w:t>
      </w:r>
      <w:r>
        <w:t>extent of absorption are not statistically different when administered to subjects at the same molar dose</w:t>
      </w:r>
      <w:r>
        <w:rPr>
          <w:spacing w:val="-47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similar</w:t>
      </w:r>
      <w:r>
        <w:rPr>
          <w:spacing w:val="-2"/>
        </w:rPr>
        <w:t xml:space="preserve"> </w:t>
      </w:r>
      <w:r>
        <w:t>experimental</w:t>
      </w:r>
      <w:r>
        <w:rPr>
          <w:spacing w:val="-3"/>
        </w:rPr>
        <w:t xml:space="preserve"> </w:t>
      </w:r>
      <w:r>
        <w:t>conditions</w:t>
      </w:r>
    </w:p>
    <w:p w14:paraId="1598DB5A" w14:textId="77777777" w:rsidR="004743DC" w:rsidRDefault="00070419">
      <w:pPr>
        <w:pStyle w:val="ListParagraph"/>
        <w:numPr>
          <w:ilvl w:val="1"/>
          <w:numId w:val="17"/>
        </w:numPr>
        <w:tabs>
          <w:tab w:val="left" w:pos="1181"/>
        </w:tabs>
        <w:spacing w:before="0"/>
        <w:ind w:hanging="361"/>
        <w:jc w:val="both"/>
      </w:pPr>
      <w:r>
        <w:t>Bioequivalence</w:t>
      </w:r>
      <w:r>
        <w:rPr>
          <w:spacing w:val="47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Therapeutic Equivalents</w:t>
      </w:r>
    </w:p>
    <w:p w14:paraId="2423D3EE" w14:textId="77777777" w:rsidR="004743DC" w:rsidRDefault="00070419">
      <w:pPr>
        <w:pStyle w:val="Heading1"/>
        <w:numPr>
          <w:ilvl w:val="1"/>
          <w:numId w:val="18"/>
        </w:numPr>
        <w:tabs>
          <w:tab w:val="left" w:pos="433"/>
        </w:tabs>
        <w:jc w:val="both"/>
      </w:pPr>
      <w:r>
        <w:t>Statistical</w:t>
      </w:r>
      <w:r>
        <w:rPr>
          <w:spacing w:val="-5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Bioequivalence</w:t>
      </w:r>
    </w:p>
    <w:p w14:paraId="0D8608D6" w14:textId="77777777" w:rsidR="004743DC" w:rsidRDefault="00070419">
      <w:pPr>
        <w:pStyle w:val="ListParagraph"/>
        <w:numPr>
          <w:ilvl w:val="0"/>
          <w:numId w:val="16"/>
        </w:numPr>
        <w:tabs>
          <w:tab w:val="left" w:pos="1181"/>
        </w:tabs>
        <w:spacing w:line="276" w:lineRule="auto"/>
        <w:ind w:right="115"/>
      </w:pPr>
      <w:r>
        <w:t>In</w:t>
      </w:r>
      <w:r>
        <w:rPr>
          <w:spacing w:val="7"/>
        </w:rPr>
        <w:t xml:space="preserve"> </w:t>
      </w:r>
      <w:r>
        <w:t>short</w:t>
      </w:r>
      <w:r>
        <w:rPr>
          <w:spacing w:val="7"/>
        </w:rPr>
        <w:t xml:space="preserve"> </w:t>
      </w:r>
      <w:r>
        <w:t>Bioequivalence</w:t>
      </w:r>
      <w:r>
        <w:rPr>
          <w:spacing w:val="9"/>
        </w:rPr>
        <w:t xml:space="preserve"> </w:t>
      </w:r>
      <w:r>
        <w:t>refers</w:t>
      </w:r>
      <w:r>
        <w:rPr>
          <w:spacing w:val="9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equivalent</w:t>
      </w:r>
      <w:r>
        <w:rPr>
          <w:spacing w:val="7"/>
        </w:rPr>
        <w:t xml:space="preserve"> </w:t>
      </w:r>
      <w:r>
        <w:t>release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same</w:t>
      </w:r>
      <w:r>
        <w:rPr>
          <w:spacing w:val="8"/>
        </w:rPr>
        <w:t xml:space="preserve"> </w:t>
      </w:r>
      <w:r>
        <w:t>drug</w:t>
      </w:r>
      <w:r>
        <w:rPr>
          <w:spacing w:val="8"/>
        </w:rPr>
        <w:t xml:space="preserve"> </w:t>
      </w:r>
      <w:r>
        <w:t>substance</w:t>
      </w:r>
      <w:r>
        <w:rPr>
          <w:spacing w:val="7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two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drug</w:t>
      </w:r>
      <w:r>
        <w:rPr>
          <w:spacing w:val="-47"/>
        </w:rPr>
        <w:t xml:space="preserve"> </w:t>
      </w:r>
      <w:r>
        <w:t>products.</w:t>
      </w:r>
    </w:p>
    <w:p w14:paraId="6A0DB622" w14:textId="77777777" w:rsidR="004743DC" w:rsidRDefault="00070419">
      <w:pPr>
        <w:pStyle w:val="ListParagraph"/>
        <w:numPr>
          <w:ilvl w:val="0"/>
          <w:numId w:val="16"/>
        </w:numPr>
        <w:tabs>
          <w:tab w:val="left" w:pos="1181"/>
        </w:tabs>
        <w:spacing w:before="0" w:line="276" w:lineRule="auto"/>
        <w:ind w:right="113"/>
      </w:pPr>
      <w:r>
        <w:t>The</w:t>
      </w:r>
      <w:r>
        <w:rPr>
          <w:spacing w:val="23"/>
        </w:rPr>
        <w:t xml:space="preserve"> </w:t>
      </w:r>
      <w:r>
        <w:t>standard</w:t>
      </w:r>
      <w:r>
        <w:rPr>
          <w:spacing w:val="22"/>
        </w:rPr>
        <w:t xml:space="preserve"> </w:t>
      </w:r>
      <w:r>
        <w:t>bioequivalence</w:t>
      </w:r>
      <w:r>
        <w:rPr>
          <w:spacing w:val="24"/>
        </w:rPr>
        <w:t xml:space="preserve"> </w:t>
      </w:r>
      <w:r>
        <w:t>(PK)</w:t>
      </w:r>
      <w:r>
        <w:rPr>
          <w:spacing w:val="23"/>
        </w:rPr>
        <w:t xml:space="preserve"> </w:t>
      </w:r>
      <w:r>
        <w:t>study</w:t>
      </w:r>
      <w:r>
        <w:rPr>
          <w:spacing w:val="23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conducted</w:t>
      </w:r>
      <w:r>
        <w:rPr>
          <w:spacing w:val="23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24-36</w:t>
      </w:r>
      <w:r>
        <w:rPr>
          <w:spacing w:val="24"/>
        </w:rPr>
        <w:t xml:space="preserve"> </w:t>
      </w:r>
      <w:r>
        <w:t>adults</w:t>
      </w:r>
      <w:r>
        <w:rPr>
          <w:spacing w:val="23"/>
        </w:rPr>
        <w:t xml:space="preserve"> </w:t>
      </w:r>
      <w:r>
        <w:t>using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two-treatment</w:t>
      </w:r>
      <w:r>
        <w:rPr>
          <w:spacing w:val="24"/>
        </w:rPr>
        <w:t xml:space="preserve"> </w:t>
      </w:r>
      <w:r>
        <w:t>crossover</w:t>
      </w:r>
      <w:r>
        <w:rPr>
          <w:spacing w:val="-47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design.</w:t>
      </w:r>
    </w:p>
    <w:p w14:paraId="2B111FA1" w14:textId="77777777" w:rsidR="004743DC" w:rsidRDefault="00070419">
      <w:pPr>
        <w:pStyle w:val="ListParagraph"/>
        <w:numPr>
          <w:ilvl w:val="0"/>
          <w:numId w:val="16"/>
        </w:numPr>
        <w:tabs>
          <w:tab w:val="left" w:pos="1181"/>
        </w:tabs>
        <w:spacing w:before="0" w:line="268" w:lineRule="exact"/>
        <w:ind w:hanging="361"/>
      </w:pPr>
      <w:r>
        <w:t>Alternately,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four-period,</w:t>
      </w:r>
      <w:r>
        <w:rPr>
          <w:spacing w:val="-4"/>
        </w:rPr>
        <w:t xml:space="preserve"> </w:t>
      </w:r>
      <w:r>
        <w:t>replicate design</w:t>
      </w:r>
      <w:r>
        <w:rPr>
          <w:spacing w:val="-3"/>
        </w:rPr>
        <w:t xml:space="preserve"> </w:t>
      </w:r>
      <w:r>
        <w:t>crossover</w:t>
      </w:r>
      <w:r>
        <w:rPr>
          <w:spacing w:val="-4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used.</w:t>
      </w:r>
    </w:p>
    <w:p w14:paraId="4AF71ED5" w14:textId="77777777" w:rsidR="004743DC" w:rsidRDefault="00070419">
      <w:pPr>
        <w:pStyle w:val="ListParagraph"/>
        <w:numPr>
          <w:ilvl w:val="0"/>
          <w:numId w:val="16"/>
        </w:numPr>
        <w:tabs>
          <w:tab w:val="left" w:pos="1181"/>
        </w:tabs>
        <w:spacing w:line="276" w:lineRule="auto"/>
        <w:ind w:right="114"/>
      </w:pPr>
      <w:r>
        <w:t>The</w:t>
      </w:r>
      <w:r>
        <w:rPr>
          <w:spacing w:val="17"/>
        </w:rPr>
        <w:t xml:space="preserve"> </w:t>
      </w:r>
      <w:r>
        <w:t>statistical</w:t>
      </w:r>
      <w:r>
        <w:rPr>
          <w:spacing w:val="16"/>
        </w:rPr>
        <w:t xml:space="preserve"> </w:t>
      </w:r>
      <w:r>
        <w:t>methodology</w:t>
      </w:r>
      <w:r>
        <w:rPr>
          <w:spacing w:val="19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analyzing</w:t>
      </w:r>
      <w:r>
        <w:rPr>
          <w:spacing w:val="17"/>
        </w:rPr>
        <w:t xml:space="preserve"> </w:t>
      </w:r>
      <w:r>
        <w:t>these</w:t>
      </w:r>
      <w:r>
        <w:rPr>
          <w:spacing w:val="18"/>
        </w:rPr>
        <w:t xml:space="preserve"> </w:t>
      </w:r>
      <w:r>
        <w:t>bioequivalence</w:t>
      </w:r>
      <w:r>
        <w:rPr>
          <w:spacing w:val="22"/>
        </w:rPr>
        <w:t xml:space="preserve"> </w:t>
      </w:r>
      <w:r>
        <w:t>studies</w:t>
      </w:r>
      <w:r>
        <w:rPr>
          <w:spacing w:val="19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called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two</w:t>
      </w:r>
      <w:r>
        <w:rPr>
          <w:spacing w:val="17"/>
        </w:rPr>
        <w:t xml:space="preserve"> </w:t>
      </w:r>
      <w:r>
        <w:t>one-sided</w:t>
      </w:r>
      <w:r>
        <w:rPr>
          <w:spacing w:val="16"/>
        </w:rPr>
        <w:t xml:space="preserve"> </w:t>
      </w:r>
      <w:r>
        <w:t>test</w:t>
      </w:r>
      <w:r>
        <w:rPr>
          <w:spacing w:val="-47"/>
        </w:rPr>
        <w:t xml:space="preserve"> </w:t>
      </w:r>
      <w:r>
        <w:t>procedure.</w:t>
      </w:r>
    </w:p>
    <w:p w14:paraId="0566A5D4" w14:textId="77777777" w:rsidR="004743DC" w:rsidRDefault="00070419">
      <w:pPr>
        <w:pStyle w:val="ListParagraph"/>
        <w:numPr>
          <w:ilvl w:val="0"/>
          <w:numId w:val="16"/>
        </w:numPr>
        <w:tabs>
          <w:tab w:val="left" w:pos="1181"/>
        </w:tabs>
        <w:spacing w:before="0" w:line="268" w:lineRule="exact"/>
        <w:ind w:hanging="361"/>
      </w:pPr>
      <w:r>
        <w:t>Two</w:t>
      </w:r>
      <w:r>
        <w:rPr>
          <w:spacing w:val="-4"/>
        </w:rPr>
        <w:t xml:space="preserve"> </w:t>
      </w:r>
      <w:r>
        <w:t>situations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tested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statistical</w:t>
      </w:r>
      <w:r>
        <w:rPr>
          <w:spacing w:val="-5"/>
        </w:rPr>
        <w:t xml:space="preserve"> </w:t>
      </w:r>
      <w:r>
        <w:t>methodology</w:t>
      </w:r>
    </w:p>
    <w:p w14:paraId="4DF45E54" w14:textId="77777777" w:rsidR="004743DC" w:rsidRDefault="00070419">
      <w:pPr>
        <w:pStyle w:val="ListParagraph"/>
        <w:numPr>
          <w:ilvl w:val="0"/>
          <w:numId w:val="16"/>
        </w:numPr>
        <w:tabs>
          <w:tab w:val="left" w:pos="1181"/>
        </w:tabs>
        <w:ind w:hanging="361"/>
      </w:pPr>
      <w:r>
        <w:t>Pharmacokinetic</w:t>
      </w:r>
      <w:r>
        <w:rPr>
          <w:spacing w:val="-5"/>
        </w:rPr>
        <w:t xml:space="preserve"> </w:t>
      </w:r>
      <w:r>
        <w:t>parameters</w:t>
      </w:r>
      <w:r>
        <w:rPr>
          <w:spacing w:val="-1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are AUC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spellStart"/>
      <w:r>
        <w:t>Cmax</w:t>
      </w:r>
      <w:proofErr w:type="spellEnd"/>
      <w:r>
        <w:t>.</w:t>
      </w:r>
    </w:p>
    <w:p w14:paraId="32D38BB7" w14:textId="77777777" w:rsidR="004743DC" w:rsidRDefault="00070419">
      <w:pPr>
        <w:pStyle w:val="ListParagraph"/>
        <w:numPr>
          <w:ilvl w:val="0"/>
          <w:numId w:val="16"/>
        </w:numPr>
        <w:tabs>
          <w:tab w:val="left" w:pos="1181"/>
        </w:tabs>
        <w:ind w:hanging="361"/>
      </w:pPr>
      <w:r>
        <w:t>Two</w:t>
      </w:r>
      <w:r>
        <w:rPr>
          <w:spacing w:val="-3"/>
        </w:rPr>
        <w:t xml:space="preserve"> </w:t>
      </w:r>
      <w:r>
        <w:t>criteria includes,</w:t>
      </w:r>
    </w:p>
    <w:p w14:paraId="78A3C517" w14:textId="77777777" w:rsidR="004743DC" w:rsidRDefault="00070419">
      <w:pPr>
        <w:pStyle w:val="ListParagraph"/>
        <w:numPr>
          <w:ilvl w:val="0"/>
          <w:numId w:val="15"/>
        </w:numPr>
        <w:tabs>
          <w:tab w:val="left" w:pos="1361"/>
          <w:tab w:val="left" w:pos="7258"/>
        </w:tabs>
        <w:spacing w:before="38" w:line="276" w:lineRule="auto"/>
        <w:ind w:right="114"/>
      </w:pPr>
      <w:r>
        <w:t>Whether</w:t>
      </w:r>
      <w:r>
        <w:rPr>
          <w:spacing w:val="71"/>
        </w:rPr>
        <w:t xml:space="preserve"> </w:t>
      </w:r>
      <w:r>
        <w:t>a</w:t>
      </w:r>
      <w:r>
        <w:rPr>
          <w:spacing w:val="68"/>
        </w:rPr>
        <w:t xml:space="preserve"> </w:t>
      </w:r>
      <w:r>
        <w:t>generic</w:t>
      </w:r>
      <w:r>
        <w:rPr>
          <w:spacing w:val="69"/>
        </w:rPr>
        <w:t xml:space="preserve"> </w:t>
      </w:r>
      <w:r>
        <w:t>product</w:t>
      </w:r>
      <w:r>
        <w:rPr>
          <w:spacing w:val="72"/>
        </w:rPr>
        <w:t xml:space="preserve"> </w:t>
      </w:r>
      <w:r>
        <w:t>(test),</w:t>
      </w:r>
      <w:r>
        <w:rPr>
          <w:spacing w:val="69"/>
        </w:rPr>
        <w:t xml:space="preserve"> </w:t>
      </w:r>
      <w:r>
        <w:t>when</w:t>
      </w:r>
      <w:r>
        <w:rPr>
          <w:spacing w:val="72"/>
        </w:rPr>
        <w:t xml:space="preserve"> </w:t>
      </w:r>
      <w:r>
        <w:t>substituted</w:t>
      </w:r>
      <w:r>
        <w:rPr>
          <w:spacing w:val="71"/>
        </w:rPr>
        <w:t xml:space="preserve"> </w:t>
      </w:r>
      <w:r>
        <w:t>for</w:t>
      </w:r>
      <w:r>
        <w:rPr>
          <w:spacing w:val="69"/>
        </w:rPr>
        <w:t xml:space="preserve"> </w:t>
      </w:r>
      <w:r>
        <w:t>a</w:t>
      </w:r>
      <w:r>
        <w:tab/>
        <w:t>brand-name</w:t>
      </w:r>
      <w:r>
        <w:rPr>
          <w:spacing w:val="18"/>
        </w:rPr>
        <w:t xml:space="preserve"> </w:t>
      </w:r>
      <w:r>
        <w:t>product</w:t>
      </w:r>
      <w:r>
        <w:rPr>
          <w:spacing w:val="21"/>
        </w:rPr>
        <w:t xml:space="preserve"> </w:t>
      </w:r>
      <w:r>
        <w:t>(reference)</w:t>
      </w:r>
      <w:r>
        <w:rPr>
          <w:spacing w:val="21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>significantly</w:t>
      </w:r>
      <w:r>
        <w:rPr>
          <w:spacing w:val="-1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bioavailable.</w:t>
      </w:r>
      <w:r>
        <w:rPr>
          <w:spacing w:val="-1"/>
        </w:rPr>
        <w:t xml:space="preserve"> </w:t>
      </w:r>
      <w:r>
        <w:t>(A limit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test-product</w:t>
      </w:r>
      <w:r>
        <w:rPr>
          <w:spacing w:val="-3"/>
        </w:rPr>
        <w:t xml:space="preserve"> </w:t>
      </w:r>
      <w:r>
        <w:t>average/reference-product</w:t>
      </w:r>
      <w:r>
        <w:rPr>
          <w:spacing w:val="-2"/>
        </w:rPr>
        <w:t xml:space="preserve"> </w:t>
      </w:r>
      <w:r>
        <w:t>average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80%)</w:t>
      </w:r>
    </w:p>
    <w:p w14:paraId="3DCD0CD9" w14:textId="77777777" w:rsidR="004743DC" w:rsidRDefault="00070419">
      <w:pPr>
        <w:pStyle w:val="ListParagraph"/>
        <w:numPr>
          <w:ilvl w:val="0"/>
          <w:numId w:val="15"/>
        </w:numPr>
        <w:tabs>
          <w:tab w:val="left" w:pos="1361"/>
        </w:tabs>
        <w:spacing w:before="2" w:line="273" w:lineRule="auto"/>
        <w:ind w:right="116" w:hanging="336"/>
      </w:pPr>
      <w:r>
        <w:t>Whether</w:t>
      </w:r>
      <w:r>
        <w:rPr>
          <w:spacing w:val="43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brand-name</w:t>
      </w:r>
      <w:r>
        <w:rPr>
          <w:spacing w:val="41"/>
        </w:rPr>
        <w:t xml:space="preserve"> </w:t>
      </w:r>
      <w:r>
        <w:t>product</w:t>
      </w:r>
      <w:r>
        <w:rPr>
          <w:spacing w:val="44"/>
        </w:rPr>
        <w:t xml:space="preserve"> </w:t>
      </w:r>
      <w:r>
        <w:t>when</w:t>
      </w:r>
      <w:r>
        <w:rPr>
          <w:spacing w:val="43"/>
        </w:rPr>
        <w:t xml:space="preserve"> </w:t>
      </w:r>
      <w:r>
        <w:t>substituted</w:t>
      </w:r>
      <w:r>
        <w:rPr>
          <w:spacing w:val="42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generic</w:t>
      </w:r>
      <w:r>
        <w:rPr>
          <w:spacing w:val="43"/>
        </w:rPr>
        <w:t xml:space="preserve"> </w:t>
      </w:r>
      <w:r>
        <w:t>product</w:t>
      </w:r>
      <w:r>
        <w:rPr>
          <w:spacing w:val="41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significantly</w:t>
      </w:r>
      <w:r>
        <w:rPr>
          <w:spacing w:val="44"/>
        </w:rPr>
        <w:t xml:space="preserve"> </w:t>
      </w:r>
      <w:r>
        <w:t>less</w:t>
      </w:r>
      <w:r>
        <w:rPr>
          <w:spacing w:val="-47"/>
        </w:rPr>
        <w:t xml:space="preserve"> </w:t>
      </w:r>
      <w:r>
        <w:t>bioavailable.</w:t>
      </w:r>
      <w:r>
        <w:rPr>
          <w:spacing w:val="-4"/>
        </w:rPr>
        <w:t xml:space="preserve"> </w:t>
      </w:r>
      <w:r>
        <w:t>(A limit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reference-product</w:t>
      </w:r>
      <w:r>
        <w:rPr>
          <w:spacing w:val="1"/>
        </w:rPr>
        <w:t xml:space="preserve"> </w:t>
      </w:r>
      <w:r>
        <w:t>average/test-product</w:t>
      </w:r>
      <w:r>
        <w:rPr>
          <w:spacing w:val="1"/>
        </w:rPr>
        <w:t xml:space="preserve"> </w:t>
      </w:r>
      <w:r>
        <w:t>average</w:t>
      </w:r>
      <w:r>
        <w:rPr>
          <w:spacing w:val="-3"/>
        </w:rPr>
        <w:t xml:space="preserve"> </w:t>
      </w:r>
      <w:r>
        <w:t>125%)</w:t>
      </w:r>
    </w:p>
    <w:p w14:paraId="7E72C6A8" w14:textId="77777777" w:rsidR="004743DC" w:rsidRDefault="00070419">
      <w:pPr>
        <w:pStyle w:val="ListParagraph"/>
        <w:numPr>
          <w:ilvl w:val="0"/>
          <w:numId w:val="16"/>
        </w:numPr>
        <w:tabs>
          <w:tab w:val="left" w:pos="1181"/>
        </w:tabs>
        <w:spacing w:before="5"/>
        <w:ind w:hanging="361"/>
      </w:pPr>
      <w:r>
        <w:t>A</w:t>
      </w:r>
      <w:r>
        <w:rPr>
          <w:spacing w:val="-1"/>
        </w:rPr>
        <w:t xml:space="preserve"> </w:t>
      </w:r>
      <w:r>
        <w:t>difference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20% for</w:t>
      </w:r>
      <w:r>
        <w:rPr>
          <w:spacing w:val="-1"/>
        </w:rPr>
        <w:t xml:space="preserve"> </w:t>
      </w:r>
      <w:r>
        <w:t>each 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above tests</w:t>
      </w:r>
      <w:r>
        <w:rPr>
          <w:spacing w:val="-3"/>
        </w:rPr>
        <w:t xml:space="preserve"> </w:t>
      </w:r>
      <w:r>
        <w:t>was determined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significant</w:t>
      </w:r>
    </w:p>
    <w:p w14:paraId="143C1578" w14:textId="77777777" w:rsidR="004743DC" w:rsidRDefault="00070419">
      <w:pPr>
        <w:pStyle w:val="ListParagraph"/>
        <w:numPr>
          <w:ilvl w:val="0"/>
          <w:numId w:val="16"/>
        </w:numPr>
        <w:tabs>
          <w:tab w:val="left" w:pos="1181"/>
        </w:tabs>
        <w:spacing w:line="276" w:lineRule="auto"/>
        <w:ind w:right="118"/>
      </w:pPr>
      <w:r>
        <w:t>The</w:t>
      </w:r>
      <w:r>
        <w:rPr>
          <w:spacing w:val="20"/>
        </w:rPr>
        <w:t xml:space="preserve"> </w:t>
      </w:r>
      <w:r>
        <w:t>confidence</w:t>
      </w:r>
      <w:r>
        <w:rPr>
          <w:spacing w:val="19"/>
        </w:rPr>
        <w:t xml:space="preserve"> </w:t>
      </w:r>
      <w:r>
        <w:t>interval</w:t>
      </w:r>
      <w:r>
        <w:rPr>
          <w:spacing w:val="19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both</w:t>
      </w:r>
      <w:r>
        <w:rPr>
          <w:spacing w:val="19"/>
        </w:rPr>
        <w:t xml:space="preserve"> </w:t>
      </w:r>
      <w:r>
        <w:t>pharmacokinetic</w:t>
      </w:r>
      <w:r>
        <w:rPr>
          <w:spacing w:val="20"/>
        </w:rPr>
        <w:t xml:space="preserve"> </w:t>
      </w:r>
      <w:r>
        <w:t>parameters,</w:t>
      </w:r>
      <w:r>
        <w:rPr>
          <w:spacing w:val="18"/>
        </w:rPr>
        <w:t xml:space="preserve"> </w:t>
      </w:r>
      <w:r>
        <w:t>AUC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proofErr w:type="spellStart"/>
      <w:r>
        <w:t>Cmax</w:t>
      </w:r>
      <w:proofErr w:type="spellEnd"/>
      <w:r>
        <w:t>,</w:t>
      </w:r>
      <w:r>
        <w:rPr>
          <w:spacing w:val="18"/>
        </w:rPr>
        <w:t xml:space="preserve"> </w:t>
      </w:r>
      <w:r>
        <w:t>must</w:t>
      </w:r>
      <w:r>
        <w:rPr>
          <w:spacing w:val="20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entirely</w:t>
      </w:r>
      <w:r>
        <w:rPr>
          <w:spacing w:val="18"/>
        </w:rPr>
        <w:t xml:space="preserve"> </w:t>
      </w:r>
      <w:r>
        <w:t>within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80%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125%</w:t>
      </w:r>
      <w:r>
        <w:rPr>
          <w:spacing w:val="1"/>
        </w:rPr>
        <w:t xml:space="preserve"> </w:t>
      </w:r>
      <w:r>
        <w:t>boundaries</w:t>
      </w:r>
      <w:r>
        <w:rPr>
          <w:spacing w:val="1"/>
        </w:rPr>
        <w:t xml:space="preserve"> </w:t>
      </w:r>
      <w:r>
        <w:t>cited above.</w:t>
      </w:r>
    </w:p>
    <w:p w14:paraId="60104893" w14:textId="77777777" w:rsidR="004743DC" w:rsidRDefault="004743DC">
      <w:pPr>
        <w:spacing w:line="276" w:lineRule="auto"/>
        <w:sectPr w:rsidR="004743DC">
          <w:pgSz w:w="11910" w:h="16840"/>
          <w:pgMar w:top="840" w:right="600" w:bottom="900" w:left="620" w:header="557" w:footer="716" w:gutter="0"/>
          <w:cols w:space="720"/>
        </w:sectPr>
      </w:pPr>
    </w:p>
    <w:p w14:paraId="6BBD2124" w14:textId="77777777" w:rsidR="004743DC" w:rsidRDefault="004743DC">
      <w:pPr>
        <w:pStyle w:val="BodyText"/>
        <w:spacing w:before="3"/>
        <w:ind w:firstLine="0"/>
        <w:rPr>
          <w:sz w:val="11"/>
        </w:rPr>
      </w:pPr>
    </w:p>
    <w:p w14:paraId="51AD57F1" w14:textId="77777777" w:rsidR="004743DC" w:rsidRDefault="00070419">
      <w:pPr>
        <w:pStyle w:val="Heading1"/>
        <w:numPr>
          <w:ilvl w:val="1"/>
          <w:numId w:val="18"/>
        </w:numPr>
        <w:tabs>
          <w:tab w:val="left" w:pos="482"/>
        </w:tabs>
        <w:spacing w:before="56"/>
        <w:ind w:left="481" w:hanging="332"/>
      </w:pPr>
      <w:r>
        <w:t>Reference</w:t>
      </w:r>
      <w:r>
        <w:rPr>
          <w:spacing w:val="-2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Drug</w:t>
      </w:r>
    </w:p>
    <w:p w14:paraId="021387C1" w14:textId="77777777" w:rsidR="004743DC" w:rsidRDefault="00070419">
      <w:pPr>
        <w:pStyle w:val="ListParagraph"/>
        <w:numPr>
          <w:ilvl w:val="0"/>
          <w:numId w:val="14"/>
        </w:numPr>
        <w:tabs>
          <w:tab w:val="left" w:pos="821"/>
        </w:tabs>
        <w:spacing w:before="39" w:line="276" w:lineRule="auto"/>
        <w:ind w:right="116"/>
      </w:pPr>
      <w:r>
        <w:t>A</w:t>
      </w:r>
      <w:r>
        <w:rPr>
          <w:spacing w:val="3"/>
        </w:rPr>
        <w:t xml:space="preserve"> </w:t>
      </w:r>
      <w:r>
        <w:t>reference</w:t>
      </w:r>
      <w:r>
        <w:rPr>
          <w:spacing w:val="4"/>
        </w:rPr>
        <w:t xml:space="preserve"> </w:t>
      </w:r>
      <w:r>
        <w:t>listed</w:t>
      </w:r>
      <w:r>
        <w:rPr>
          <w:spacing w:val="4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means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listed</w:t>
      </w:r>
      <w:r>
        <w:rPr>
          <w:spacing w:val="4"/>
        </w:rPr>
        <w:t xml:space="preserve"> </w:t>
      </w:r>
      <w:r>
        <w:t>drug</w:t>
      </w:r>
      <w:r>
        <w:rPr>
          <w:spacing w:val="4"/>
        </w:rPr>
        <w:t xml:space="preserve"> </w:t>
      </w:r>
      <w:r>
        <w:t>identified</w:t>
      </w:r>
      <w:r>
        <w:rPr>
          <w:spacing w:val="4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FDA</w:t>
      </w:r>
      <w:r>
        <w:rPr>
          <w:spacing w:val="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drug</w:t>
      </w:r>
      <w:r>
        <w:rPr>
          <w:spacing w:val="3"/>
        </w:rPr>
        <w:t xml:space="preserve"> </w:t>
      </w:r>
      <w:r>
        <w:t>product</w:t>
      </w:r>
      <w:r>
        <w:rPr>
          <w:spacing w:val="5"/>
        </w:rPr>
        <w:t xml:space="preserve"> </w:t>
      </w:r>
      <w:r>
        <w:t>upon</w:t>
      </w:r>
      <w:r>
        <w:rPr>
          <w:spacing w:val="3"/>
        </w:rPr>
        <w:t xml:space="preserve"> </w:t>
      </w:r>
      <w:r>
        <w:t>which an</w:t>
      </w:r>
      <w:r>
        <w:rPr>
          <w:spacing w:val="4"/>
        </w:rPr>
        <w:t xml:space="preserve"> </w:t>
      </w:r>
      <w:r>
        <w:t>applicant</w:t>
      </w:r>
      <w:r>
        <w:rPr>
          <w:spacing w:val="-47"/>
        </w:rPr>
        <w:t xml:space="preserve"> </w:t>
      </w:r>
      <w:r>
        <w:t>relies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seeking</w:t>
      </w:r>
      <w:r>
        <w:rPr>
          <w:spacing w:val="-1"/>
        </w:rPr>
        <w:t xml:space="preserve"> </w:t>
      </w:r>
      <w:r>
        <w:t>approval of its</w:t>
      </w:r>
      <w:r>
        <w:rPr>
          <w:spacing w:val="1"/>
        </w:rPr>
        <w:t xml:space="preserve"> </w:t>
      </w:r>
      <w:r>
        <w:t>ANDA.</w:t>
      </w:r>
    </w:p>
    <w:p w14:paraId="424BAA5D" w14:textId="77777777" w:rsidR="004743DC" w:rsidRDefault="00070419">
      <w:pPr>
        <w:pStyle w:val="ListParagraph"/>
        <w:numPr>
          <w:ilvl w:val="0"/>
          <w:numId w:val="14"/>
        </w:numPr>
        <w:tabs>
          <w:tab w:val="left" w:pos="821"/>
        </w:tabs>
        <w:spacing w:before="2" w:line="276" w:lineRule="auto"/>
        <w:ind w:right="119"/>
      </w:pPr>
      <w:r>
        <w:t>The</w:t>
      </w:r>
      <w:r>
        <w:rPr>
          <w:spacing w:val="2"/>
        </w:rPr>
        <w:t xml:space="preserve"> </w:t>
      </w:r>
      <w:r>
        <w:t>aim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FDA</w:t>
      </w:r>
      <w:r>
        <w:rPr>
          <w:spacing w:val="1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avoid</w:t>
      </w:r>
      <w:r>
        <w:rPr>
          <w:spacing w:val="1"/>
        </w:rPr>
        <w:t xml:space="preserve"> </w:t>
      </w:r>
      <w:r>
        <w:t>possible</w:t>
      </w:r>
      <w:r>
        <w:rPr>
          <w:spacing w:val="2"/>
        </w:rPr>
        <w:t xml:space="preserve"> </w:t>
      </w:r>
      <w:r>
        <w:t>significant</w:t>
      </w:r>
      <w:r>
        <w:rPr>
          <w:spacing w:val="48"/>
        </w:rPr>
        <w:t xml:space="preserve"> </w:t>
      </w:r>
      <w:r>
        <w:t>variations</w:t>
      </w:r>
      <w:r>
        <w:rPr>
          <w:spacing w:val="49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generic</w:t>
      </w:r>
      <w:r>
        <w:rPr>
          <w:spacing w:val="2"/>
        </w:rPr>
        <w:t xml:space="preserve"> </w:t>
      </w:r>
      <w:r>
        <w:t>drugs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brand</w:t>
      </w:r>
      <w:r>
        <w:rPr>
          <w:spacing w:val="49"/>
        </w:rPr>
        <w:t xml:space="preserve"> </w:t>
      </w:r>
      <w:r>
        <w:t>name</w:t>
      </w:r>
      <w:r>
        <w:rPr>
          <w:spacing w:val="-47"/>
        </w:rPr>
        <w:t xml:space="preserve"> </w:t>
      </w:r>
      <w:r>
        <w:t>counterpart.</w:t>
      </w:r>
    </w:p>
    <w:p w14:paraId="6BD394EA" w14:textId="77777777" w:rsidR="004743DC" w:rsidRDefault="00070419">
      <w:pPr>
        <w:pStyle w:val="ListParagraph"/>
        <w:numPr>
          <w:ilvl w:val="0"/>
          <w:numId w:val="14"/>
        </w:numPr>
        <w:tabs>
          <w:tab w:val="left" w:pos="821"/>
        </w:tabs>
        <w:spacing w:before="0" w:line="276" w:lineRule="auto"/>
        <w:ind w:right="113"/>
      </w:pPr>
      <w:r>
        <w:t>The reference listed drug is identified by the symbol "+" in the Prescription and Over-the-Counter (OTC) Drug</w:t>
      </w:r>
      <w:r>
        <w:rPr>
          <w:spacing w:val="-47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Lists.</w:t>
      </w:r>
    </w:p>
    <w:p w14:paraId="2F04D1C4" w14:textId="77777777" w:rsidR="004743DC" w:rsidRDefault="00070419">
      <w:pPr>
        <w:pStyle w:val="ListParagraph"/>
        <w:numPr>
          <w:ilvl w:val="0"/>
          <w:numId w:val="14"/>
        </w:numPr>
        <w:tabs>
          <w:tab w:val="left" w:pos="821"/>
        </w:tabs>
        <w:spacing w:before="0"/>
      </w:pPr>
      <w:r>
        <w:t>List is</w:t>
      </w:r>
      <w:r>
        <w:rPr>
          <w:spacing w:val="-2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oral dosage</w:t>
      </w:r>
      <w:r>
        <w:rPr>
          <w:spacing w:val="2"/>
        </w:rPr>
        <w:t xml:space="preserve"> </w:t>
      </w:r>
      <w:r>
        <w:t>forms,</w:t>
      </w:r>
      <w:r>
        <w:rPr>
          <w:spacing w:val="-3"/>
        </w:rPr>
        <w:t xml:space="preserve"> </w:t>
      </w:r>
      <w:r>
        <w:t>injectables,</w:t>
      </w:r>
      <w:r>
        <w:rPr>
          <w:spacing w:val="-1"/>
        </w:rPr>
        <w:t xml:space="preserve"> </w:t>
      </w:r>
      <w:proofErr w:type="spellStart"/>
      <w:r>
        <w:t>ophthalmics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otics</w:t>
      </w:r>
      <w:proofErr w:type="spellEnd"/>
      <w:r>
        <w:t>, and</w:t>
      </w:r>
      <w:r>
        <w:rPr>
          <w:spacing w:val="-3"/>
        </w:rPr>
        <w:t xml:space="preserve"> </w:t>
      </w:r>
      <w:r>
        <w:t>topical</w:t>
      </w:r>
      <w:r>
        <w:rPr>
          <w:spacing w:val="-4"/>
        </w:rPr>
        <w:t xml:space="preserve"> </w:t>
      </w:r>
      <w:r>
        <w:t>products.</w:t>
      </w:r>
    </w:p>
    <w:p w14:paraId="66F01050" w14:textId="77777777" w:rsidR="004743DC" w:rsidRDefault="00070419">
      <w:pPr>
        <w:pStyle w:val="Heading1"/>
        <w:numPr>
          <w:ilvl w:val="1"/>
          <w:numId w:val="18"/>
        </w:numPr>
        <w:tabs>
          <w:tab w:val="left" w:pos="433"/>
        </w:tabs>
        <w:spacing w:before="39"/>
      </w:pPr>
      <w:r>
        <w:t>General</w:t>
      </w:r>
      <w:r>
        <w:rPr>
          <w:spacing w:val="-3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Status</w:t>
      </w:r>
    </w:p>
    <w:p w14:paraId="22AEAB2D" w14:textId="77777777" w:rsidR="004743DC" w:rsidRDefault="00070419">
      <w:pPr>
        <w:pStyle w:val="ListParagraph"/>
        <w:numPr>
          <w:ilvl w:val="0"/>
          <w:numId w:val="13"/>
        </w:numPr>
        <w:tabs>
          <w:tab w:val="left" w:pos="821"/>
        </w:tabs>
      </w:pPr>
      <w:r>
        <w:t>T</w:t>
      </w:r>
      <w:r>
        <w:t>he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contains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advice.</w:t>
      </w:r>
    </w:p>
    <w:p w14:paraId="21E99638" w14:textId="77777777" w:rsidR="004743DC" w:rsidRDefault="00070419">
      <w:pPr>
        <w:pStyle w:val="ListParagraph"/>
        <w:numPr>
          <w:ilvl w:val="0"/>
          <w:numId w:val="13"/>
        </w:numPr>
        <w:tabs>
          <w:tab w:val="left" w:pos="821"/>
        </w:tabs>
        <w:spacing w:line="273" w:lineRule="auto"/>
        <w:ind w:right="113"/>
      </w:pPr>
      <w:r>
        <w:t>It</w:t>
      </w:r>
      <w:r>
        <w:rPr>
          <w:spacing w:val="20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compulsory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drug</w:t>
      </w:r>
      <w:r>
        <w:rPr>
          <w:spacing w:val="20"/>
        </w:rPr>
        <w:t xml:space="preserve"> </w:t>
      </w:r>
      <w:r>
        <w:t>products</w:t>
      </w:r>
      <w:r>
        <w:rPr>
          <w:spacing w:val="21"/>
        </w:rPr>
        <w:t xml:space="preserve"> </w:t>
      </w:r>
      <w:r>
        <w:t>which</w:t>
      </w:r>
      <w:r>
        <w:rPr>
          <w:spacing w:val="17"/>
        </w:rPr>
        <w:t xml:space="preserve"> </w:t>
      </w:r>
      <w:r>
        <w:t>may</w:t>
      </w:r>
      <w:r>
        <w:rPr>
          <w:spacing w:val="20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purchased,</w:t>
      </w:r>
      <w:r>
        <w:rPr>
          <w:spacing w:val="20"/>
        </w:rPr>
        <w:t xml:space="preserve"> </w:t>
      </w:r>
      <w:r>
        <w:t>prescribed,</w:t>
      </w:r>
      <w:r>
        <w:rPr>
          <w:spacing w:val="21"/>
        </w:rPr>
        <w:t xml:space="preserve"> </w:t>
      </w:r>
      <w:r>
        <w:t>dispensed,</w:t>
      </w:r>
      <w:r>
        <w:rPr>
          <w:spacing w:val="17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substituted</w:t>
      </w:r>
      <w:r>
        <w:rPr>
          <w:spacing w:val="21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one another,</w:t>
      </w:r>
      <w:r>
        <w:rPr>
          <w:spacing w:val="-3"/>
        </w:rPr>
        <w:t xml:space="preserve"> </w:t>
      </w:r>
      <w:r>
        <w:t>nor does it,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 avoided.</w:t>
      </w:r>
    </w:p>
    <w:p w14:paraId="1934B704" w14:textId="77777777" w:rsidR="004743DC" w:rsidRDefault="00070419">
      <w:pPr>
        <w:pStyle w:val="ListParagraph"/>
        <w:numPr>
          <w:ilvl w:val="0"/>
          <w:numId w:val="13"/>
        </w:numPr>
        <w:tabs>
          <w:tab w:val="left" w:pos="821"/>
        </w:tabs>
        <w:spacing w:before="5" w:line="276" w:lineRule="auto"/>
        <w:ind w:right="118"/>
      </w:pPr>
      <w:r>
        <w:t>Exclusion</w:t>
      </w:r>
      <w:r>
        <w:rPr>
          <w:spacing w:val="22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drug</w:t>
      </w:r>
      <w:r>
        <w:rPr>
          <w:spacing w:val="25"/>
        </w:rPr>
        <w:t xml:space="preserve"> </w:t>
      </w:r>
      <w:r>
        <w:t>product</w:t>
      </w:r>
      <w:r>
        <w:rPr>
          <w:spacing w:val="27"/>
        </w:rPr>
        <w:t xml:space="preserve"> </w:t>
      </w:r>
      <w:r>
        <w:t>from</w:t>
      </w:r>
      <w:r>
        <w:rPr>
          <w:spacing w:val="27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List</w:t>
      </w:r>
      <w:r>
        <w:rPr>
          <w:spacing w:val="26"/>
        </w:rPr>
        <w:t xml:space="preserve"> </w:t>
      </w:r>
      <w:r>
        <w:t>does</w:t>
      </w:r>
      <w:r>
        <w:rPr>
          <w:spacing w:val="27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necessarily</w:t>
      </w:r>
      <w:r>
        <w:rPr>
          <w:spacing w:val="26"/>
        </w:rPr>
        <w:t xml:space="preserve"> </w:t>
      </w:r>
      <w:r>
        <w:t>mean</w:t>
      </w:r>
      <w:r>
        <w:rPr>
          <w:spacing w:val="26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drug</w:t>
      </w:r>
      <w:r>
        <w:rPr>
          <w:spacing w:val="25"/>
        </w:rPr>
        <w:t xml:space="preserve"> </w:t>
      </w:r>
      <w:r>
        <w:t>product</w:t>
      </w:r>
      <w:r>
        <w:rPr>
          <w:spacing w:val="26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t>safe</w:t>
      </w:r>
      <w:r>
        <w:rPr>
          <w:spacing w:val="24"/>
        </w:rPr>
        <w:t xml:space="preserve"> </w:t>
      </w:r>
      <w:r>
        <w:t>or</w:t>
      </w:r>
      <w:r>
        <w:rPr>
          <w:spacing w:val="-47"/>
        </w:rPr>
        <w:t xml:space="preserve"> </w:t>
      </w:r>
      <w:r>
        <w:t>effective,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 product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therapeutically</w:t>
      </w:r>
      <w:r>
        <w:rPr>
          <w:spacing w:val="-2"/>
        </w:rPr>
        <w:t xml:space="preserve"> </w:t>
      </w:r>
      <w:r>
        <w:t>equivalent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other drug</w:t>
      </w:r>
      <w:r>
        <w:rPr>
          <w:spacing w:val="-1"/>
        </w:rPr>
        <w:t xml:space="preserve"> </w:t>
      </w:r>
      <w:r>
        <w:t>products.</w:t>
      </w:r>
    </w:p>
    <w:p w14:paraId="165DD1AC" w14:textId="77777777" w:rsidR="004743DC" w:rsidRDefault="00070419">
      <w:pPr>
        <w:pStyle w:val="ListParagraph"/>
        <w:numPr>
          <w:ilvl w:val="0"/>
          <w:numId w:val="13"/>
        </w:numPr>
        <w:tabs>
          <w:tab w:val="left" w:pos="821"/>
        </w:tabs>
        <w:spacing w:before="0" w:line="268" w:lineRule="exact"/>
      </w:pPr>
      <w:r>
        <w:t>Rather,</w:t>
      </w:r>
      <w:r>
        <w:rPr>
          <w:spacing w:val="-1"/>
        </w:rPr>
        <w:t xml:space="preserve"> </w:t>
      </w:r>
      <w:r>
        <w:t>FDA</w:t>
      </w:r>
      <w:r>
        <w:rPr>
          <w:spacing w:val="-1"/>
        </w:rPr>
        <w:t xml:space="preserve"> </w:t>
      </w:r>
      <w:r>
        <w:t>has not</w:t>
      </w:r>
      <w:r>
        <w:rPr>
          <w:spacing w:val="-3"/>
        </w:rPr>
        <w:t xml:space="preserve"> </w:t>
      </w:r>
      <w:r>
        <w:t>evaluated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safety,</w:t>
      </w:r>
      <w:r>
        <w:rPr>
          <w:spacing w:val="-3"/>
        </w:rPr>
        <w:t xml:space="preserve"> </w:t>
      </w:r>
      <w:r>
        <w:t>effectiveness, and</w:t>
      </w:r>
      <w:r>
        <w:rPr>
          <w:spacing w:val="-2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drug</w:t>
      </w:r>
      <w:r>
        <w:rPr>
          <w:spacing w:val="-1"/>
        </w:rPr>
        <w:t xml:space="preserve"> </w:t>
      </w:r>
      <w:r>
        <w:t>product.</w:t>
      </w:r>
    </w:p>
    <w:p w14:paraId="28417652" w14:textId="77777777" w:rsidR="004743DC" w:rsidRDefault="00070419">
      <w:pPr>
        <w:pStyle w:val="Heading1"/>
        <w:numPr>
          <w:ilvl w:val="1"/>
          <w:numId w:val="18"/>
        </w:numPr>
        <w:tabs>
          <w:tab w:val="left" w:pos="433"/>
        </w:tabs>
      </w:pPr>
      <w:r>
        <w:t>Practitioner/User</w:t>
      </w:r>
      <w:r>
        <w:rPr>
          <w:spacing w:val="-8"/>
        </w:rPr>
        <w:t xml:space="preserve"> </w:t>
      </w:r>
      <w:r>
        <w:t>Responsibilities</w:t>
      </w:r>
    </w:p>
    <w:p w14:paraId="72650286" w14:textId="77777777" w:rsidR="004743DC" w:rsidRDefault="00070419">
      <w:pPr>
        <w:pStyle w:val="ListParagraph"/>
        <w:numPr>
          <w:ilvl w:val="0"/>
          <w:numId w:val="12"/>
        </w:numPr>
        <w:tabs>
          <w:tab w:val="left" w:pos="821"/>
        </w:tabs>
      </w:pPr>
      <w:r>
        <w:t>Professional</w:t>
      </w:r>
      <w:r>
        <w:rPr>
          <w:spacing w:val="-2"/>
        </w:rPr>
        <w:t xml:space="preserve"> </w:t>
      </w:r>
      <w:r>
        <w:t>care and</w:t>
      </w:r>
      <w:r>
        <w:rPr>
          <w:spacing w:val="-2"/>
        </w:rPr>
        <w:t xml:space="preserve"> </w:t>
      </w:r>
      <w:r>
        <w:t>judgment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exercised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the list.</w:t>
      </w:r>
    </w:p>
    <w:p w14:paraId="281ECD9C" w14:textId="77777777" w:rsidR="004743DC" w:rsidRDefault="00070419">
      <w:pPr>
        <w:pStyle w:val="ListParagraph"/>
        <w:numPr>
          <w:ilvl w:val="0"/>
          <w:numId w:val="12"/>
        </w:numPr>
        <w:tabs>
          <w:tab w:val="left" w:pos="821"/>
        </w:tabs>
        <w:spacing w:before="39"/>
      </w:pPr>
      <w:r>
        <w:t>Practitioner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aware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multi-source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single-source</w:t>
      </w:r>
      <w:r>
        <w:rPr>
          <w:spacing w:val="-3"/>
        </w:rPr>
        <w:t xml:space="preserve"> </w:t>
      </w:r>
      <w:r>
        <w:t>drug</w:t>
      </w:r>
      <w:r>
        <w:rPr>
          <w:spacing w:val="-1"/>
        </w:rPr>
        <w:t xml:space="preserve"> </w:t>
      </w:r>
      <w:r>
        <w:t>products.</w:t>
      </w:r>
    </w:p>
    <w:p w14:paraId="40C2A81F" w14:textId="77777777" w:rsidR="004743DC" w:rsidRDefault="00070419">
      <w:pPr>
        <w:pStyle w:val="ListParagraph"/>
        <w:numPr>
          <w:ilvl w:val="0"/>
          <w:numId w:val="11"/>
        </w:numPr>
        <w:tabs>
          <w:tab w:val="left" w:pos="1181"/>
        </w:tabs>
        <w:spacing w:line="276" w:lineRule="auto"/>
        <w:ind w:right="114"/>
        <w:jc w:val="both"/>
      </w:pPr>
      <w:r>
        <w:t>Multisource</w:t>
      </w:r>
      <w:r>
        <w:rPr>
          <w:spacing w:val="1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pharmaceutical</w:t>
      </w:r>
      <w:r>
        <w:rPr>
          <w:spacing w:val="1"/>
        </w:rPr>
        <w:t xml:space="preserve"> </w:t>
      </w:r>
      <w:r>
        <w:t>equivalents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manufacturer. For</w:t>
      </w:r>
      <w:r>
        <w:rPr>
          <w:spacing w:val="1"/>
        </w:rPr>
        <w:t xml:space="preserve"> </w:t>
      </w:r>
      <w:r>
        <w:t>such products,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therapeutic</w:t>
      </w:r>
      <w:r>
        <w:rPr>
          <w:spacing w:val="1"/>
        </w:rPr>
        <w:t xml:space="preserve"> </w:t>
      </w:r>
      <w:r>
        <w:t>equivalence</w:t>
      </w:r>
      <w:r>
        <w:rPr>
          <w:spacing w:val="1"/>
        </w:rPr>
        <w:t xml:space="preserve"> </w:t>
      </w:r>
      <w:r>
        <w:t>(TE)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included</w:t>
      </w:r>
      <w:r>
        <w:rPr>
          <w:spacing w:val="1"/>
        </w:rPr>
        <w:t xml:space="preserve"> </w:t>
      </w:r>
      <w:r>
        <w:t>and,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product information</w:t>
      </w:r>
      <w:r>
        <w:rPr>
          <w:spacing w:val="-1"/>
        </w:rPr>
        <w:t xml:space="preserve"> </w:t>
      </w:r>
      <w:r>
        <w:t>is highlighted in</w:t>
      </w:r>
      <w:r>
        <w:rPr>
          <w:spacing w:val="-1"/>
        </w:rPr>
        <w:t xml:space="preserve"> </w:t>
      </w:r>
      <w:r>
        <w:t>bold</w:t>
      </w:r>
      <w:r>
        <w:rPr>
          <w:spacing w:val="-2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underlined.</w:t>
      </w:r>
    </w:p>
    <w:p w14:paraId="06B88DEC" w14:textId="77777777" w:rsidR="004743DC" w:rsidRDefault="00070419">
      <w:pPr>
        <w:pStyle w:val="ListParagraph"/>
        <w:numPr>
          <w:ilvl w:val="0"/>
          <w:numId w:val="11"/>
        </w:numPr>
        <w:tabs>
          <w:tab w:val="left" w:pos="1181"/>
        </w:tabs>
        <w:spacing w:before="0" w:line="276" w:lineRule="auto"/>
        <w:ind w:right="116" w:hanging="336"/>
        <w:jc w:val="both"/>
      </w:pPr>
      <w:r>
        <w:t>Single-Source</w:t>
      </w:r>
      <w:r>
        <w:rPr>
          <w:spacing w:val="1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approved</w:t>
      </w:r>
      <w:r>
        <w:rPr>
          <w:spacing w:val="1"/>
        </w:rPr>
        <w:t xml:space="preserve"> </w:t>
      </w:r>
      <w:r>
        <w:t>p</w:t>
      </w:r>
      <w:r>
        <w:t>roduct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particular</w:t>
      </w:r>
      <w:r>
        <w:rPr>
          <w:spacing w:val="49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t>ingredient,</w:t>
      </w:r>
      <w:r>
        <w:rPr>
          <w:spacing w:val="1"/>
        </w:rPr>
        <w:t xml:space="preserve"> </w:t>
      </w:r>
      <w:r>
        <w:t>dosage</w:t>
      </w:r>
      <w:r>
        <w:rPr>
          <w:spacing w:val="1"/>
        </w:rPr>
        <w:t xml:space="preserve"> </w:t>
      </w:r>
      <w:r>
        <w:t>form,</w:t>
      </w:r>
      <w:r>
        <w:rPr>
          <w:spacing w:val="1"/>
        </w:rPr>
        <w:t xml:space="preserve"> </w:t>
      </w:r>
      <w:r>
        <w:t>route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administration,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strength.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therapeutic</w:t>
      </w:r>
      <w:r>
        <w:rPr>
          <w:spacing w:val="1"/>
        </w:rPr>
        <w:t xml:space="preserve"> </w:t>
      </w:r>
      <w:r>
        <w:t>equivalence code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included.</w:t>
      </w:r>
    </w:p>
    <w:p w14:paraId="71295659" w14:textId="77777777" w:rsidR="004743DC" w:rsidRDefault="00070419">
      <w:pPr>
        <w:pStyle w:val="ListParagraph"/>
        <w:numPr>
          <w:ilvl w:val="0"/>
          <w:numId w:val="12"/>
        </w:numPr>
        <w:tabs>
          <w:tab w:val="left" w:pos="821"/>
        </w:tabs>
        <w:spacing w:before="0" w:line="276" w:lineRule="auto"/>
        <w:ind w:right="117"/>
        <w:jc w:val="both"/>
      </w:pPr>
      <w:r>
        <w:t>Products on the List are identified by the names of the holders of approved applications (applicants) who</w:t>
      </w:r>
      <w:r>
        <w:rPr>
          <w:spacing w:val="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necessarily</w:t>
      </w:r>
      <w:r>
        <w:rPr>
          <w:spacing w:val="-2"/>
        </w:rPr>
        <w:t xml:space="preserve"> </w:t>
      </w:r>
      <w:r>
        <w:t>be the</w:t>
      </w:r>
      <w:r>
        <w:rPr>
          <w:spacing w:val="-2"/>
        </w:rPr>
        <w:t xml:space="preserve"> </w:t>
      </w:r>
      <w:r>
        <w:t>manufacturer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product:</w:t>
      </w:r>
    </w:p>
    <w:p w14:paraId="59E27656" w14:textId="77777777" w:rsidR="004743DC" w:rsidRDefault="00070419">
      <w:pPr>
        <w:pStyle w:val="ListParagraph"/>
        <w:numPr>
          <w:ilvl w:val="0"/>
          <w:numId w:val="12"/>
        </w:numPr>
        <w:tabs>
          <w:tab w:val="left" w:pos="821"/>
        </w:tabs>
        <w:spacing w:before="2"/>
        <w:jc w:val="both"/>
      </w:pPr>
      <w:r>
        <w:t>Applicants</w:t>
      </w:r>
      <w:r>
        <w:rPr>
          <w:spacing w:val="-1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Manufacture, Contract</w:t>
      </w:r>
      <w:r>
        <w:rPr>
          <w:spacing w:val="-4"/>
        </w:rPr>
        <w:t xml:space="preserve"> </w:t>
      </w:r>
      <w:r>
        <w:t>Manufacturer,</w:t>
      </w:r>
      <w:r>
        <w:rPr>
          <w:spacing w:val="-4"/>
        </w:rPr>
        <w:t xml:space="preserve"> </w:t>
      </w:r>
      <w:proofErr w:type="spellStart"/>
      <w:r>
        <w:t>Repackager</w:t>
      </w:r>
      <w:proofErr w:type="spellEnd"/>
      <w:r>
        <w:t>,</w:t>
      </w:r>
      <w:r>
        <w:rPr>
          <w:spacing w:val="-1"/>
        </w:rPr>
        <w:t xml:space="preserve"> </w:t>
      </w:r>
      <w:r>
        <w:t>Distributor</w:t>
      </w:r>
      <w:r>
        <w:rPr>
          <w:spacing w:val="-1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Marketer.</w:t>
      </w:r>
    </w:p>
    <w:p w14:paraId="5FE2B18F" w14:textId="77777777" w:rsidR="004743DC" w:rsidRDefault="00070419">
      <w:pPr>
        <w:pStyle w:val="Heading1"/>
        <w:numPr>
          <w:ilvl w:val="1"/>
          <w:numId w:val="18"/>
        </w:numPr>
        <w:tabs>
          <w:tab w:val="left" w:pos="433"/>
        </w:tabs>
        <w:spacing w:before="38"/>
        <w:jc w:val="both"/>
      </w:pPr>
      <w:r>
        <w:t>Therapeutic</w:t>
      </w:r>
      <w:r>
        <w:rPr>
          <w:spacing w:val="-5"/>
        </w:rPr>
        <w:t xml:space="preserve"> </w:t>
      </w:r>
      <w:r>
        <w:t>Equivalence</w:t>
      </w:r>
      <w:r>
        <w:rPr>
          <w:spacing w:val="-4"/>
        </w:rPr>
        <w:t xml:space="preserve"> </w:t>
      </w:r>
      <w:r>
        <w:t>Evaluations</w:t>
      </w:r>
      <w:r>
        <w:rPr>
          <w:spacing w:val="-6"/>
        </w:rPr>
        <w:t xml:space="preserve"> </w:t>
      </w:r>
      <w:r>
        <w:t>Codes</w:t>
      </w:r>
    </w:p>
    <w:p w14:paraId="16C29F81" w14:textId="77777777" w:rsidR="004743DC" w:rsidRDefault="00070419">
      <w:pPr>
        <w:pStyle w:val="ListParagraph"/>
        <w:numPr>
          <w:ilvl w:val="0"/>
          <w:numId w:val="10"/>
        </w:numPr>
        <w:tabs>
          <w:tab w:val="left" w:pos="821"/>
        </w:tabs>
      </w:pPr>
      <w:r>
        <w:t>The</w:t>
      </w:r>
      <w:r>
        <w:rPr>
          <w:spacing w:val="-3"/>
        </w:rPr>
        <w:t xml:space="preserve"> </w:t>
      </w:r>
      <w:r>
        <w:t>coding</w:t>
      </w:r>
      <w:r>
        <w:rPr>
          <w:spacing w:val="-3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therapeutic</w:t>
      </w:r>
      <w:r>
        <w:rPr>
          <w:spacing w:val="-2"/>
        </w:rPr>
        <w:t xml:space="preserve"> </w:t>
      </w:r>
      <w:r>
        <w:t>equivalence</w:t>
      </w:r>
      <w:r>
        <w:rPr>
          <w:spacing w:val="-4"/>
        </w:rPr>
        <w:t xml:space="preserve"> </w:t>
      </w:r>
      <w:r>
        <w:t>evaluations</w:t>
      </w:r>
    </w:p>
    <w:p w14:paraId="436DE890" w14:textId="77777777" w:rsidR="004743DC" w:rsidRDefault="00070419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</w:pPr>
      <w:r>
        <w:t>First</w:t>
      </w:r>
      <w:r>
        <w:rPr>
          <w:spacing w:val="-2"/>
        </w:rPr>
        <w:t xml:space="preserve"> </w:t>
      </w:r>
      <w:r>
        <w:t>letter:</w:t>
      </w:r>
      <w:r>
        <w:rPr>
          <w:spacing w:val="-3"/>
        </w:rPr>
        <w:t xml:space="preserve"> </w:t>
      </w:r>
      <w:r>
        <w:t>therapeutically</w:t>
      </w:r>
      <w:r>
        <w:rPr>
          <w:spacing w:val="-5"/>
        </w:rPr>
        <w:t xml:space="preserve"> </w:t>
      </w:r>
      <w:r>
        <w:t>equivalent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pharmaceutically</w:t>
      </w:r>
      <w:r>
        <w:rPr>
          <w:spacing w:val="-1"/>
        </w:rPr>
        <w:t xml:space="preserve"> </w:t>
      </w:r>
      <w:r>
        <w:t>equivalent</w:t>
      </w:r>
      <w:r>
        <w:rPr>
          <w:spacing w:val="-1"/>
        </w:rPr>
        <w:t xml:space="preserve"> </w:t>
      </w:r>
      <w:r>
        <w:t>products</w:t>
      </w:r>
    </w:p>
    <w:p w14:paraId="6A7FA7D7" w14:textId="77777777" w:rsidR="004743DC" w:rsidRDefault="00070419">
      <w:pPr>
        <w:pStyle w:val="ListParagraph"/>
        <w:numPr>
          <w:ilvl w:val="0"/>
          <w:numId w:val="9"/>
        </w:numPr>
        <w:tabs>
          <w:tab w:val="left" w:pos="820"/>
          <w:tab w:val="left" w:pos="821"/>
        </w:tabs>
        <w:spacing w:before="39"/>
      </w:pPr>
      <w:r>
        <w:t>Second</w:t>
      </w:r>
      <w:r>
        <w:rPr>
          <w:spacing w:val="-2"/>
        </w:rPr>
        <w:t xml:space="preserve"> </w:t>
      </w:r>
      <w:r>
        <w:t>letter:</w:t>
      </w:r>
      <w:r>
        <w:rPr>
          <w:spacing w:val="-1"/>
        </w:rPr>
        <w:t xml:space="preserve"> </w:t>
      </w:r>
      <w:r>
        <w:t>provide additional</w:t>
      </w:r>
      <w:r>
        <w:rPr>
          <w:spacing w:val="-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FDA's</w:t>
      </w:r>
      <w:r>
        <w:rPr>
          <w:spacing w:val="1"/>
        </w:rPr>
        <w:t xml:space="preserve"> </w:t>
      </w:r>
      <w:r>
        <w:t>evaluations</w:t>
      </w:r>
    </w:p>
    <w:p w14:paraId="3E56C08B" w14:textId="77777777" w:rsidR="004743DC" w:rsidRDefault="00070419">
      <w:pPr>
        <w:pStyle w:val="Heading1"/>
        <w:numPr>
          <w:ilvl w:val="1"/>
          <w:numId w:val="18"/>
        </w:numPr>
        <w:tabs>
          <w:tab w:val="left" w:pos="433"/>
        </w:tabs>
      </w:pPr>
      <w:r>
        <w:t>Description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Situations</w:t>
      </w:r>
    </w:p>
    <w:p w14:paraId="21255B61" w14:textId="77777777" w:rsidR="004743DC" w:rsidRDefault="00070419">
      <w:pPr>
        <w:spacing w:before="42" w:after="42"/>
        <w:ind w:left="698"/>
        <w:rPr>
          <w:i/>
        </w:rPr>
      </w:pPr>
      <w:r>
        <w:rPr>
          <w:i/>
        </w:rPr>
        <w:t>Example</w:t>
      </w:r>
    </w:p>
    <w:tbl>
      <w:tblPr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9"/>
        <w:gridCol w:w="7742"/>
      </w:tblGrid>
      <w:tr w:rsidR="004743DC" w14:paraId="70924FFA" w14:textId="77777777">
        <w:trPr>
          <w:trHeight w:val="412"/>
        </w:trPr>
        <w:tc>
          <w:tcPr>
            <w:tcW w:w="2429" w:type="dxa"/>
          </w:tcPr>
          <w:p w14:paraId="312F6BA2" w14:textId="77777777" w:rsidR="004743DC" w:rsidRDefault="00070419">
            <w:pPr>
              <w:pStyle w:val="TableParagraph"/>
              <w:spacing w:before="68" w:line="240" w:lineRule="auto"/>
              <w:ind w:left="141"/>
            </w:pPr>
            <w:r>
              <w:t>Drugs</w:t>
            </w:r>
          </w:p>
        </w:tc>
        <w:tc>
          <w:tcPr>
            <w:tcW w:w="7742" w:type="dxa"/>
          </w:tcPr>
          <w:p w14:paraId="03410610" w14:textId="77777777" w:rsidR="004743DC" w:rsidRDefault="00070419">
            <w:pPr>
              <w:pStyle w:val="TableParagraph"/>
              <w:spacing w:before="68" w:line="240" w:lineRule="auto"/>
              <w:ind w:left="144"/>
            </w:pPr>
            <w:r>
              <w:t>Description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Special</w:t>
            </w:r>
            <w:r>
              <w:rPr>
                <w:spacing w:val="-2"/>
              </w:rPr>
              <w:t xml:space="preserve"> </w:t>
            </w:r>
            <w:r>
              <w:t>Situations</w:t>
            </w:r>
          </w:p>
        </w:tc>
      </w:tr>
      <w:tr w:rsidR="004743DC" w14:paraId="0CC21FBD" w14:textId="77777777">
        <w:trPr>
          <w:trHeight w:val="981"/>
        </w:trPr>
        <w:tc>
          <w:tcPr>
            <w:tcW w:w="2429" w:type="dxa"/>
          </w:tcPr>
          <w:p w14:paraId="3813248E" w14:textId="77777777" w:rsidR="004743DC" w:rsidRDefault="00070419">
            <w:pPr>
              <w:pStyle w:val="TableParagraph"/>
              <w:spacing w:before="73" w:line="237" w:lineRule="auto"/>
              <w:ind w:left="141" w:right="149"/>
            </w:pPr>
            <w:r>
              <w:t>Amino-acid and Protein</w:t>
            </w:r>
            <w:r>
              <w:rPr>
                <w:spacing w:val="-47"/>
              </w:rPr>
              <w:t xml:space="preserve"> </w:t>
            </w:r>
            <w:r>
              <w:t>Hydrolysate</w:t>
            </w:r>
            <w:r>
              <w:rPr>
                <w:spacing w:val="-3"/>
              </w:rPr>
              <w:t xml:space="preserve"> </w:t>
            </w:r>
            <w:r>
              <w:t>injections</w:t>
            </w:r>
          </w:p>
        </w:tc>
        <w:tc>
          <w:tcPr>
            <w:tcW w:w="7742" w:type="dxa"/>
          </w:tcPr>
          <w:p w14:paraId="516E3A5F" w14:textId="77777777" w:rsidR="004743DC" w:rsidRDefault="00070419">
            <w:pPr>
              <w:pStyle w:val="TableParagraph"/>
              <w:spacing w:before="71" w:line="240" w:lineRule="auto"/>
              <w:ind w:left="144" w:right="290"/>
            </w:pPr>
            <w:r>
              <w:t>These products differ in the amount and kinds of amino-acids they contain, and</w:t>
            </w:r>
            <w:r>
              <w:rPr>
                <w:spacing w:val="1"/>
              </w:rPr>
              <w:t xml:space="preserve"> </w:t>
            </w:r>
            <w:r>
              <w:t>therefore, are not considered pharmaceutical equivalents. For this reasons, these</w:t>
            </w:r>
            <w:r>
              <w:rPr>
                <w:spacing w:val="-47"/>
              </w:rPr>
              <w:t xml:space="preserve"> </w:t>
            </w:r>
            <w:r>
              <w:t>products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not considered</w:t>
            </w:r>
            <w:r>
              <w:rPr>
                <w:spacing w:val="-2"/>
              </w:rPr>
              <w:t xml:space="preserve"> </w:t>
            </w:r>
            <w:r>
              <w:t>therapeutically equivalent.</w:t>
            </w:r>
          </w:p>
        </w:tc>
      </w:tr>
    </w:tbl>
    <w:p w14:paraId="0E48453E" w14:textId="77777777" w:rsidR="004743DC" w:rsidRDefault="00070419">
      <w:pPr>
        <w:pStyle w:val="Heading1"/>
        <w:numPr>
          <w:ilvl w:val="1"/>
          <w:numId w:val="18"/>
        </w:numPr>
        <w:tabs>
          <w:tab w:val="left" w:pos="433"/>
        </w:tabs>
        <w:spacing w:before="191"/>
      </w:pPr>
      <w:r>
        <w:t>Therapeutic</w:t>
      </w:r>
      <w:r>
        <w:rPr>
          <w:spacing w:val="-4"/>
        </w:rPr>
        <w:t xml:space="preserve"> </w:t>
      </w:r>
      <w:r>
        <w:t>Equivalence</w:t>
      </w:r>
      <w:r>
        <w:rPr>
          <w:spacing w:val="-3"/>
        </w:rPr>
        <w:t xml:space="preserve"> </w:t>
      </w:r>
      <w:r>
        <w:t>Code Change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Drug</w:t>
      </w:r>
      <w:r>
        <w:rPr>
          <w:spacing w:val="-4"/>
        </w:rPr>
        <w:t xml:space="preserve"> </w:t>
      </w:r>
      <w:r>
        <w:t>Entity</w:t>
      </w:r>
    </w:p>
    <w:p w14:paraId="05951C1E" w14:textId="77777777" w:rsidR="004743DC" w:rsidRDefault="00070419">
      <w:pPr>
        <w:pStyle w:val="ListParagraph"/>
        <w:numPr>
          <w:ilvl w:val="0"/>
          <w:numId w:val="8"/>
        </w:numPr>
        <w:tabs>
          <w:tab w:val="left" w:pos="821"/>
        </w:tabs>
      </w:pPr>
      <w:r>
        <w:t>Such</w:t>
      </w:r>
      <w:r>
        <w:rPr>
          <w:spacing w:val="-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occur in</w:t>
      </w:r>
      <w:r>
        <w:rPr>
          <w:spacing w:val="-1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 petition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own initiative.</w:t>
      </w:r>
    </w:p>
    <w:p w14:paraId="44644E0A" w14:textId="77777777" w:rsidR="004743DC" w:rsidRDefault="00070419">
      <w:pPr>
        <w:pStyle w:val="ListParagraph"/>
        <w:numPr>
          <w:ilvl w:val="0"/>
          <w:numId w:val="8"/>
        </w:numPr>
        <w:tabs>
          <w:tab w:val="left" w:pos="821"/>
        </w:tabs>
        <w:spacing w:line="273" w:lineRule="auto"/>
        <w:ind w:right="118"/>
      </w:pPr>
      <w:r>
        <w:t>Changes</w:t>
      </w:r>
      <w:r>
        <w:rPr>
          <w:spacing w:val="43"/>
        </w:rPr>
        <w:t xml:space="preserve"> </w:t>
      </w:r>
      <w:r>
        <w:t>will</w:t>
      </w:r>
      <w:r>
        <w:rPr>
          <w:spacing w:val="42"/>
        </w:rPr>
        <w:t xml:space="preserve"> </w:t>
      </w:r>
      <w:r>
        <w:t>generally</w:t>
      </w:r>
      <w:r>
        <w:rPr>
          <w:spacing w:val="42"/>
        </w:rPr>
        <w:t xml:space="preserve"> </w:t>
      </w:r>
      <w:r>
        <w:t>occur</w:t>
      </w:r>
      <w:r>
        <w:rPr>
          <w:spacing w:val="42"/>
        </w:rPr>
        <w:t xml:space="preserve"> </w:t>
      </w:r>
      <w:r>
        <w:t>when</w:t>
      </w:r>
      <w:r>
        <w:rPr>
          <w:spacing w:val="42"/>
        </w:rPr>
        <w:t xml:space="preserve"> </w:t>
      </w:r>
      <w:r>
        <w:t>new</w:t>
      </w:r>
      <w:r>
        <w:rPr>
          <w:spacing w:val="44"/>
        </w:rPr>
        <w:t xml:space="preserve"> </w:t>
      </w:r>
      <w:r>
        <w:t>scientific</w:t>
      </w:r>
      <w:r>
        <w:rPr>
          <w:spacing w:val="43"/>
        </w:rPr>
        <w:t xml:space="preserve"> </w:t>
      </w:r>
      <w:r>
        <w:t>information</w:t>
      </w:r>
      <w:r>
        <w:rPr>
          <w:spacing w:val="42"/>
        </w:rPr>
        <w:t xml:space="preserve"> </w:t>
      </w:r>
      <w:r>
        <w:t>affects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therapeutic</w:t>
      </w:r>
      <w:r>
        <w:rPr>
          <w:spacing w:val="43"/>
        </w:rPr>
        <w:t xml:space="preserve"> </w:t>
      </w:r>
      <w:r>
        <w:t>equivalence</w:t>
      </w:r>
      <w:r>
        <w:rPr>
          <w:spacing w:val="42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an</w:t>
      </w:r>
      <w:r>
        <w:rPr>
          <w:spacing w:val="-47"/>
        </w:rPr>
        <w:t xml:space="preserve"> </w:t>
      </w:r>
      <w:r>
        <w:t>entire</w:t>
      </w:r>
      <w:r>
        <w:rPr>
          <w:spacing w:val="-1"/>
        </w:rPr>
        <w:t xml:space="preserve"> </w:t>
      </w:r>
      <w:r>
        <w:t>category</w:t>
      </w:r>
      <w:r>
        <w:rPr>
          <w:spacing w:val="-2"/>
        </w:rPr>
        <w:t xml:space="preserve"> </w:t>
      </w:r>
      <w:r>
        <w:t>of drug</w:t>
      </w:r>
      <w:r>
        <w:rPr>
          <w:spacing w:val="-1"/>
        </w:rPr>
        <w:t xml:space="preserve"> </w:t>
      </w:r>
      <w:r>
        <w:t>products in the</w:t>
      </w:r>
      <w:r>
        <w:rPr>
          <w:spacing w:val="-2"/>
        </w:rPr>
        <w:t xml:space="preserve"> </w:t>
      </w:r>
      <w:r>
        <w:t>List.</w:t>
      </w:r>
    </w:p>
    <w:p w14:paraId="5712B6BD" w14:textId="77777777" w:rsidR="004743DC" w:rsidRDefault="00070419">
      <w:pPr>
        <w:pStyle w:val="Heading1"/>
        <w:spacing w:before="5"/>
        <w:ind w:left="100" w:firstLine="0"/>
      </w:pPr>
      <w:r>
        <w:t>1.11</w:t>
      </w:r>
      <w:r>
        <w:rPr>
          <w:spacing w:val="-4"/>
        </w:rPr>
        <w:t xml:space="preserve"> </w:t>
      </w:r>
      <w:r>
        <w:t>D</w:t>
      </w:r>
      <w:r>
        <w:t>iscontinued</w:t>
      </w:r>
      <w:r>
        <w:rPr>
          <w:spacing w:val="-3"/>
        </w:rPr>
        <w:t xml:space="preserve"> </w:t>
      </w:r>
      <w:r>
        <w:t>Section</w:t>
      </w:r>
    </w:p>
    <w:p w14:paraId="03F95A17" w14:textId="77777777" w:rsidR="004743DC" w:rsidRDefault="00070419">
      <w:pPr>
        <w:pStyle w:val="ListParagraph"/>
        <w:numPr>
          <w:ilvl w:val="0"/>
          <w:numId w:val="7"/>
        </w:numPr>
        <w:tabs>
          <w:tab w:val="left" w:pos="821"/>
        </w:tabs>
        <w:spacing w:before="0"/>
      </w:pP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product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discontinued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marketing,</w:t>
      </w:r>
    </w:p>
    <w:p w14:paraId="1001C746" w14:textId="77777777" w:rsidR="004743DC" w:rsidRDefault="00070419">
      <w:pPr>
        <w:pStyle w:val="ListParagraph"/>
        <w:numPr>
          <w:ilvl w:val="0"/>
          <w:numId w:val="7"/>
        </w:numPr>
        <w:tabs>
          <w:tab w:val="left" w:pos="821"/>
        </w:tabs>
        <w:spacing w:before="1"/>
      </w:pPr>
      <w:r>
        <w:t>Are for</w:t>
      </w:r>
      <w:r>
        <w:rPr>
          <w:spacing w:val="-4"/>
        </w:rPr>
        <w:t xml:space="preserve"> </w:t>
      </w:r>
      <w:r>
        <w:t>military</w:t>
      </w:r>
      <w:r>
        <w:rPr>
          <w:spacing w:val="-3"/>
        </w:rPr>
        <w:t xml:space="preserve"> </w:t>
      </w:r>
      <w:r>
        <w:t>use,</w:t>
      </w:r>
    </w:p>
    <w:p w14:paraId="2F4694A2" w14:textId="77777777" w:rsidR="004743DC" w:rsidRDefault="00070419">
      <w:pPr>
        <w:pStyle w:val="ListParagraph"/>
        <w:numPr>
          <w:ilvl w:val="0"/>
          <w:numId w:val="7"/>
        </w:numPr>
        <w:tabs>
          <w:tab w:val="left" w:pos="821"/>
        </w:tabs>
        <w:spacing w:before="0"/>
      </w:pPr>
      <w:r>
        <w:t>Or</w:t>
      </w:r>
      <w:r>
        <w:rPr>
          <w:spacing w:val="-1"/>
        </w:rPr>
        <w:t xml:space="preserve"> </w:t>
      </w:r>
      <w:r>
        <w:t>have had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approvals withdrawn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or efficacy</w:t>
      </w:r>
      <w:r>
        <w:rPr>
          <w:spacing w:val="-3"/>
        </w:rPr>
        <w:t xml:space="preserve"> </w:t>
      </w:r>
      <w:r>
        <w:t>reasons</w:t>
      </w:r>
    </w:p>
    <w:p w14:paraId="41C0DA47" w14:textId="77777777" w:rsidR="004743DC" w:rsidRDefault="00070419">
      <w:pPr>
        <w:pStyle w:val="ListParagraph"/>
        <w:numPr>
          <w:ilvl w:val="0"/>
          <w:numId w:val="7"/>
        </w:numPr>
        <w:tabs>
          <w:tab w:val="left" w:pos="821"/>
        </w:tabs>
        <w:spacing w:before="0"/>
      </w:pPr>
      <w:r>
        <w:t>Drug</w:t>
      </w:r>
      <w:r>
        <w:rPr>
          <w:spacing w:val="-1"/>
        </w:rPr>
        <w:t xml:space="preserve"> </w:t>
      </w:r>
      <w:r>
        <w:t>Products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exportation</w:t>
      </w:r>
    </w:p>
    <w:p w14:paraId="1E829DF4" w14:textId="77777777" w:rsidR="004743DC" w:rsidRDefault="004743DC">
      <w:pPr>
        <w:sectPr w:rsidR="004743DC">
          <w:pgSz w:w="11910" w:h="16840"/>
          <w:pgMar w:top="840" w:right="600" w:bottom="900" w:left="620" w:header="557" w:footer="716" w:gutter="0"/>
          <w:cols w:space="720"/>
        </w:sectPr>
      </w:pPr>
    </w:p>
    <w:p w14:paraId="13F24A0C" w14:textId="77777777" w:rsidR="004743DC" w:rsidRDefault="004743DC">
      <w:pPr>
        <w:pStyle w:val="BodyText"/>
        <w:spacing w:before="3"/>
        <w:ind w:firstLine="0"/>
        <w:rPr>
          <w:sz w:val="11"/>
        </w:rPr>
      </w:pPr>
    </w:p>
    <w:p w14:paraId="510F6EDF" w14:textId="77777777" w:rsidR="004743DC" w:rsidRDefault="00070419">
      <w:pPr>
        <w:pStyle w:val="Heading1"/>
        <w:numPr>
          <w:ilvl w:val="1"/>
          <w:numId w:val="6"/>
        </w:numPr>
        <w:tabs>
          <w:tab w:val="left" w:pos="433"/>
        </w:tabs>
        <w:spacing w:before="56"/>
        <w:jc w:val="both"/>
      </w:pPr>
      <w:r>
        <w:t>Key</w:t>
      </w:r>
      <w:r>
        <w:rPr>
          <w:spacing w:val="-1"/>
        </w:rPr>
        <w:t xml:space="preserve"> </w:t>
      </w:r>
      <w:r>
        <w:t>Sections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Drug</w:t>
      </w:r>
      <w:r>
        <w:rPr>
          <w:spacing w:val="-3"/>
        </w:rPr>
        <w:t xml:space="preserve"> </w:t>
      </w:r>
      <w:r>
        <w:t>Product Lists</w:t>
      </w:r>
    </w:p>
    <w:p w14:paraId="581D49E9" w14:textId="77777777" w:rsidR="004743DC" w:rsidRDefault="00070419">
      <w:pPr>
        <w:pStyle w:val="ListParagraph"/>
        <w:numPr>
          <w:ilvl w:val="2"/>
          <w:numId w:val="6"/>
        </w:numPr>
        <w:tabs>
          <w:tab w:val="left" w:pos="821"/>
        </w:tabs>
        <w:spacing w:before="39" w:line="276" w:lineRule="auto"/>
        <w:ind w:right="118"/>
        <w:jc w:val="both"/>
      </w:pPr>
      <w:r>
        <w:t>This contains illustrations, along with Drug Product Lists, indices, and lists of abbreviations and terms which</w:t>
      </w:r>
      <w:r>
        <w:rPr>
          <w:spacing w:val="1"/>
        </w:rPr>
        <w:t xml:space="preserve"> </w:t>
      </w:r>
      <w:r>
        <w:t>facilitate</w:t>
      </w:r>
      <w:r>
        <w:rPr>
          <w:spacing w:val="-3"/>
        </w:rPr>
        <w:t xml:space="preserve"> </w:t>
      </w:r>
      <w:r>
        <w:t>their use.</w:t>
      </w:r>
    </w:p>
    <w:p w14:paraId="76A954DF" w14:textId="77777777" w:rsidR="004743DC" w:rsidRDefault="00070419">
      <w:pPr>
        <w:pStyle w:val="ListParagraph"/>
        <w:numPr>
          <w:ilvl w:val="0"/>
          <w:numId w:val="5"/>
        </w:numPr>
        <w:tabs>
          <w:tab w:val="left" w:pos="821"/>
        </w:tabs>
        <w:spacing w:before="2"/>
        <w:jc w:val="both"/>
      </w:pPr>
      <w:r>
        <w:t>Illustration:</w:t>
      </w:r>
      <w:r>
        <w:rPr>
          <w:spacing w:val="-3"/>
        </w:rPr>
        <w:t xml:space="preserve"> </w:t>
      </w:r>
      <w:r>
        <w:t>Depicts</w:t>
      </w:r>
      <w:r>
        <w:rPr>
          <w:spacing w:val="-3"/>
        </w:rPr>
        <w:t xml:space="preserve"> </w:t>
      </w:r>
      <w:r>
        <w:t>the format</w:t>
      </w:r>
      <w:r>
        <w:rPr>
          <w:spacing w:val="-1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Prescription</w:t>
      </w:r>
      <w:r>
        <w:rPr>
          <w:spacing w:val="-2"/>
        </w:rPr>
        <w:t xml:space="preserve"> </w:t>
      </w:r>
      <w:r>
        <w:t>Drug</w:t>
      </w:r>
      <w:r>
        <w:rPr>
          <w:spacing w:val="-4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List.</w:t>
      </w:r>
    </w:p>
    <w:p w14:paraId="5929D80F" w14:textId="77777777" w:rsidR="004743DC" w:rsidRDefault="00070419">
      <w:pPr>
        <w:pStyle w:val="ListParagraph"/>
        <w:numPr>
          <w:ilvl w:val="0"/>
          <w:numId w:val="5"/>
        </w:numPr>
        <w:tabs>
          <w:tab w:val="left" w:pos="821"/>
        </w:tabs>
        <w:spacing w:line="276" w:lineRule="auto"/>
        <w:ind w:right="114"/>
        <w:jc w:val="both"/>
      </w:pPr>
      <w:r>
        <w:t>Drug Product Lists: The Prescription and OTC drug product lists, arranged alphabetically by active ingredient</w:t>
      </w:r>
      <w:r>
        <w:rPr>
          <w:spacing w:val="1"/>
        </w:rPr>
        <w:t xml:space="preserve"> </w:t>
      </w:r>
      <w:r>
        <w:t>(s), contains product identification information (active ingredients, dosage forms, routes of administration,</w:t>
      </w:r>
      <w:r>
        <w:rPr>
          <w:spacing w:val="1"/>
        </w:rPr>
        <w:t xml:space="preserve"> </w:t>
      </w:r>
      <w:r>
        <w:t xml:space="preserve">product names, application holders, </w:t>
      </w:r>
      <w:r>
        <w:t>strengths) for single and multiple ingredient drug products. Also shown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drug</w:t>
      </w:r>
      <w:r>
        <w:rPr>
          <w:spacing w:val="-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number.</w:t>
      </w:r>
    </w:p>
    <w:p w14:paraId="3552AAC4" w14:textId="77777777" w:rsidR="004743DC" w:rsidRDefault="00070419">
      <w:pPr>
        <w:pStyle w:val="ListParagraph"/>
        <w:numPr>
          <w:ilvl w:val="0"/>
          <w:numId w:val="5"/>
        </w:numPr>
        <w:tabs>
          <w:tab w:val="left" w:pos="821"/>
        </w:tabs>
        <w:spacing w:before="0" w:line="267" w:lineRule="exact"/>
        <w:jc w:val="both"/>
      </w:pPr>
      <w:r>
        <w:t>Product</w:t>
      </w:r>
      <w:r>
        <w:rPr>
          <w:spacing w:val="-2"/>
        </w:rPr>
        <w:t xml:space="preserve"> </w:t>
      </w:r>
      <w:r>
        <w:t>Name Index.</w:t>
      </w:r>
    </w:p>
    <w:p w14:paraId="3F6DE996" w14:textId="77777777" w:rsidR="004743DC" w:rsidRDefault="00070419">
      <w:pPr>
        <w:pStyle w:val="ListParagraph"/>
        <w:numPr>
          <w:ilvl w:val="0"/>
          <w:numId w:val="5"/>
        </w:numPr>
        <w:tabs>
          <w:tab w:val="left" w:pos="821"/>
        </w:tabs>
        <w:jc w:val="both"/>
      </w:pPr>
      <w:r>
        <w:t>Product</w:t>
      </w:r>
      <w:r>
        <w:rPr>
          <w:spacing w:val="-1"/>
        </w:rPr>
        <w:t xml:space="preserve"> </w:t>
      </w:r>
      <w:r>
        <w:t>Name Index</w:t>
      </w:r>
      <w:r>
        <w:rPr>
          <w:spacing w:val="-3"/>
        </w:rPr>
        <w:t xml:space="preserve"> </w:t>
      </w:r>
      <w:r>
        <w:t>Listed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Applicant.</w:t>
      </w:r>
    </w:p>
    <w:p w14:paraId="76A6E4CC" w14:textId="77777777" w:rsidR="004743DC" w:rsidRDefault="00070419">
      <w:pPr>
        <w:pStyle w:val="ListParagraph"/>
        <w:numPr>
          <w:ilvl w:val="0"/>
          <w:numId w:val="5"/>
        </w:numPr>
        <w:tabs>
          <w:tab w:val="left" w:pos="821"/>
        </w:tabs>
        <w:jc w:val="both"/>
      </w:pPr>
      <w:r>
        <w:t>Uniform</w:t>
      </w:r>
      <w:r>
        <w:rPr>
          <w:spacing w:val="-3"/>
        </w:rPr>
        <w:t xml:space="preserve"> </w:t>
      </w:r>
      <w:r>
        <w:t>terms.</w:t>
      </w:r>
    </w:p>
    <w:p w14:paraId="7BA466FC" w14:textId="77777777" w:rsidR="004743DC" w:rsidRDefault="00070419">
      <w:pPr>
        <w:pStyle w:val="Heading1"/>
        <w:numPr>
          <w:ilvl w:val="1"/>
          <w:numId w:val="6"/>
        </w:numPr>
        <w:tabs>
          <w:tab w:val="left" w:pos="433"/>
        </w:tabs>
        <w:spacing w:before="38"/>
        <w:jc w:val="both"/>
      </w:pPr>
      <w:r>
        <w:t>Drug</w:t>
      </w:r>
      <w:r>
        <w:rPr>
          <w:spacing w:val="-4"/>
        </w:rPr>
        <w:t xml:space="preserve"> </w:t>
      </w:r>
      <w:r>
        <w:t>Product</w:t>
      </w:r>
      <w:r>
        <w:rPr>
          <w:spacing w:val="-6"/>
        </w:rPr>
        <w:t xml:space="preserve"> </w:t>
      </w:r>
      <w:r>
        <w:t>Illustration</w:t>
      </w:r>
    </w:p>
    <w:p w14:paraId="6D0FBB91" w14:textId="77777777" w:rsidR="004743DC" w:rsidRDefault="00070419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42"/>
      </w:pPr>
      <w:r>
        <w:t>ACTIVE</w:t>
      </w:r>
      <w:r>
        <w:rPr>
          <w:spacing w:val="-2"/>
        </w:rPr>
        <w:t xml:space="preserve"> </w:t>
      </w:r>
      <w:r>
        <w:t>INGREDIENT</w:t>
      </w:r>
    </w:p>
    <w:p w14:paraId="0F9BAAC8" w14:textId="77777777" w:rsidR="004743DC" w:rsidRDefault="00070419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</w:pPr>
      <w:r>
        <w:t>DOSAGE</w:t>
      </w:r>
      <w:r>
        <w:rPr>
          <w:spacing w:val="-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ROUTE OF</w:t>
      </w:r>
      <w:r>
        <w:rPr>
          <w:spacing w:val="-4"/>
        </w:rPr>
        <w:t xml:space="preserve"> </w:t>
      </w:r>
      <w:r>
        <w:t>ADMINISTRATION</w:t>
      </w:r>
    </w:p>
    <w:p w14:paraId="61F36CEE" w14:textId="77777777" w:rsidR="004743DC" w:rsidRDefault="00070419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39"/>
      </w:pPr>
      <w:r>
        <w:t>TRADE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GENERIC NAME</w:t>
      </w:r>
    </w:p>
    <w:p w14:paraId="52A6E218" w14:textId="77777777" w:rsidR="004743DC" w:rsidRDefault="00070419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</w:pPr>
      <w:r>
        <w:t>APPLICANT</w:t>
      </w:r>
    </w:p>
    <w:p w14:paraId="673C8151" w14:textId="77777777" w:rsidR="004743DC" w:rsidRDefault="00070419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</w:pPr>
      <w:r>
        <w:t>AVAILABLE</w:t>
      </w:r>
      <w:r>
        <w:rPr>
          <w:spacing w:val="-2"/>
        </w:rPr>
        <w:t xml:space="preserve"> </w:t>
      </w:r>
      <w:r>
        <w:t>STRENGTH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PRODUCT</w:t>
      </w:r>
    </w:p>
    <w:p w14:paraId="1739EF06" w14:textId="77777777" w:rsidR="004743DC" w:rsidRDefault="00070419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39"/>
      </w:pPr>
      <w:r>
        <w:t>APPLICANT</w:t>
      </w:r>
      <w:r>
        <w:rPr>
          <w:spacing w:val="-1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NUMBER</w:t>
      </w:r>
    </w:p>
    <w:p w14:paraId="2493708E" w14:textId="77777777" w:rsidR="004743DC" w:rsidRDefault="00070419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</w:pPr>
      <w:r>
        <w:t>PRODUCT</w:t>
      </w:r>
      <w:r>
        <w:rPr>
          <w:spacing w:val="-3"/>
        </w:rPr>
        <w:t xml:space="preserve"> </w:t>
      </w:r>
      <w:r>
        <w:t>NUMBER IS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FDA</w:t>
      </w:r>
      <w:r>
        <w:rPr>
          <w:spacing w:val="-1"/>
        </w:rPr>
        <w:t xml:space="preserve"> </w:t>
      </w:r>
      <w:r>
        <w:t>INTERNAL</w:t>
      </w:r>
      <w:r>
        <w:rPr>
          <w:spacing w:val="-2"/>
        </w:rPr>
        <w:t xml:space="preserve"> </w:t>
      </w:r>
      <w:r>
        <w:t>COMPUTER</w:t>
      </w:r>
      <w:r>
        <w:rPr>
          <w:spacing w:val="45"/>
        </w:rPr>
        <w:t xml:space="preserve"> </w:t>
      </w:r>
      <w:r>
        <w:t>DATA</w:t>
      </w:r>
      <w:r>
        <w:rPr>
          <w:spacing w:val="47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ONLY</w:t>
      </w:r>
    </w:p>
    <w:p w14:paraId="4751B3FA" w14:textId="77777777" w:rsidR="004743DC" w:rsidRDefault="00070419">
      <w:pPr>
        <w:pStyle w:val="Heading1"/>
        <w:numPr>
          <w:ilvl w:val="1"/>
          <w:numId w:val="6"/>
        </w:numPr>
        <w:tabs>
          <w:tab w:val="left" w:pos="433"/>
        </w:tabs>
      </w:pPr>
      <w:r>
        <w:t>Therapeutic</w:t>
      </w:r>
      <w:r>
        <w:rPr>
          <w:spacing w:val="-6"/>
        </w:rPr>
        <w:t xml:space="preserve"> </w:t>
      </w:r>
      <w:r>
        <w:t>Equivalence</w:t>
      </w:r>
      <w:r>
        <w:rPr>
          <w:spacing w:val="-6"/>
        </w:rPr>
        <w:t xml:space="preserve"> </w:t>
      </w:r>
      <w:r>
        <w:t>Evaluations</w:t>
      </w:r>
      <w:r>
        <w:rPr>
          <w:spacing w:val="-6"/>
        </w:rPr>
        <w:t xml:space="preserve"> </w:t>
      </w:r>
      <w:r>
        <w:t>Illustration</w:t>
      </w:r>
    </w:p>
    <w:p w14:paraId="24726719" w14:textId="77777777" w:rsidR="004743DC" w:rsidRDefault="00070419">
      <w:pPr>
        <w:pStyle w:val="ListParagraph"/>
        <w:numPr>
          <w:ilvl w:val="2"/>
          <w:numId w:val="6"/>
        </w:numPr>
        <w:tabs>
          <w:tab w:val="left" w:pos="821"/>
        </w:tabs>
        <w:spacing w:before="38"/>
      </w:pPr>
      <w:r>
        <w:t>Drug</w:t>
      </w:r>
      <w:r>
        <w:rPr>
          <w:spacing w:val="-3"/>
        </w:rPr>
        <w:t xml:space="preserve"> </w:t>
      </w:r>
      <w:r>
        <w:t>Product reviewed</w:t>
      </w:r>
    </w:p>
    <w:p w14:paraId="53E9E56D" w14:textId="77777777" w:rsidR="004743DC" w:rsidRDefault="00070419">
      <w:pPr>
        <w:pStyle w:val="ListParagraph"/>
        <w:numPr>
          <w:ilvl w:val="2"/>
          <w:numId w:val="6"/>
        </w:numPr>
        <w:tabs>
          <w:tab w:val="left" w:pos="821"/>
        </w:tabs>
      </w:pPr>
      <w:r>
        <w:t>It</w:t>
      </w:r>
      <w:r>
        <w:rPr>
          <w:spacing w:val="-1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only full</w:t>
      </w:r>
      <w:r>
        <w:rPr>
          <w:spacing w:val="-2"/>
        </w:rPr>
        <w:t xml:space="preserve"> </w:t>
      </w:r>
      <w:r>
        <w:t>approval</w:t>
      </w:r>
      <w:r>
        <w:rPr>
          <w:spacing w:val="-2"/>
        </w:rPr>
        <w:t xml:space="preserve"> </w:t>
      </w:r>
      <w:r>
        <w:t>products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tentative approval</w:t>
      </w:r>
      <w:r>
        <w:rPr>
          <w:spacing w:val="-4"/>
        </w:rPr>
        <w:t xml:space="preserve"> </w:t>
      </w:r>
      <w:r>
        <w:t>products</w:t>
      </w:r>
    </w:p>
    <w:p w14:paraId="4F135B0B" w14:textId="77777777" w:rsidR="004743DC" w:rsidRDefault="00070419">
      <w:pPr>
        <w:pStyle w:val="ListParagraph"/>
        <w:numPr>
          <w:ilvl w:val="2"/>
          <w:numId w:val="6"/>
        </w:numPr>
        <w:tabs>
          <w:tab w:val="left" w:pos="821"/>
        </w:tabs>
        <w:spacing w:before="42" w:line="273" w:lineRule="auto"/>
        <w:ind w:right="523"/>
      </w:pPr>
      <w:r>
        <w:t xml:space="preserve">Drug Product of </w:t>
      </w:r>
      <w:proofErr w:type="spellStart"/>
      <w:r>
        <w:t>Repackager</w:t>
      </w:r>
      <w:proofErr w:type="spellEnd"/>
      <w:r>
        <w:t>/Distributor is considered to be therapeutically equivalent to the Application</w:t>
      </w:r>
      <w:r>
        <w:rPr>
          <w:spacing w:val="-47"/>
        </w:rPr>
        <w:t xml:space="preserve"> </w:t>
      </w:r>
      <w:r>
        <w:t>Holder’s product</w:t>
      </w:r>
    </w:p>
    <w:p w14:paraId="349883AC" w14:textId="77777777" w:rsidR="004743DC" w:rsidRDefault="00070419">
      <w:pPr>
        <w:pStyle w:val="ListParagraph"/>
        <w:numPr>
          <w:ilvl w:val="2"/>
          <w:numId w:val="6"/>
        </w:numPr>
        <w:tabs>
          <w:tab w:val="left" w:pos="821"/>
        </w:tabs>
        <w:spacing w:before="4" w:line="276" w:lineRule="auto"/>
        <w:ind w:right="572"/>
      </w:pPr>
      <w:r>
        <w:t>The new approvals and required changes in</w:t>
      </w:r>
      <w:r>
        <w:t xml:space="preserve"> data are included in each subsequent edition. Even monthly</w:t>
      </w:r>
      <w:r>
        <w:rPr>
          <w:spacing w:val="-47"/>
        </w:rPr>
        <w:t xml:space="preserve"> </w:t>
      </w:r>
      <w:proofErr w:type="spellStart"/>
      <w:r>
        <w:t>cummulative</w:t>
      </w:r>
      <w:proofErr w:type="spellEnd"/>
      <w:r>
        <w:t xml:space="preserve"> supplements</w:t>
      </w:r>
      <w:r>
        <w:rPr>
          <w:spacing w:val="-4"/>
        </w:rPr>
        <w:t xml:space="preserve"> </w:t>
      </w:r>
      <w:r>
        <w:t>are published</w:t>
      </w:r>
    </w:p>
    <w:p w14:paraId="5A002CAF" w14:textId="77777777" w:rsidR="004743DC" w:rsidRDefault="00070419">
      <w:pPr>
        <w:pStyle w:val="ListParagraph"/>
        <w:numPr>
          <w:ilvl w:val="3"/>
          <w:numId w:val="6"/>
        </w:numPr>
        <w:tabs>
          <w:tab w:val="left" w:pos="3267"/>
        </w:tabs>
        <w:spacing w:before="5"/>
        <w:ind w:hanging="361"/>
        <w:rPr>
          <w:b/>
          <w:sz w:val="32"/>
        </w:rPr>
      </w:pPr>
      <w:r>
        <w:rPr>
          <w:b/>
          <w:sz w:val="32"/>
        </w:rPr>
        <w:t>THE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GREEN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BOOK &amp;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THE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BLUE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BOOK</w:t>
      </w:r>
    </w:p>
    <w:p w14:paraId="53BF0F30" w14:textId="77777777" w:rsidR="004743DC" w:rsidRDefault="004743DC">
      <w:pPr>
        <w:pStyle w:val="BodyText"/>
        <w:spacing w:before="8"/>
        <w:ind w:firstLine="0"/>
        <w:rPr>
          <w:b/>
          <w:sz w:val="20"/>
        </w:rPr>
      </w:pPr>
    </w:p>
    <w:tbl>
      <w:tblPr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7"/>
        <w:gridCol w:w="4683"/>
      </w:tblGrid>
      <w:tr w:rsidR="004743DC" w14:paraId="5F6C6810" w14:textId="77777777">
        <w:trPr>
          <w:trHeight w:val="268"/>
        </w:trPr>
        <w:tc>
          <w:tcPr>
            <w:tcW w:w="5327" w:type="dxa"/>
          </w:tcPr>
          <w:p w14:paraId="63B68791" w14:textId="77777777" w:rsidR="004743DC" w:rsidRDefault="00070419">
            <w:pPr>
              <w:pStyle w:val="TableParagraph"/>
              <w:ind w:left="1835" w:right="1824"/>
              <w:jc w:val="center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GREEN BOOK</w:t>
            </w:r>
          </w:p>
        </w:tc>
        <w:tc>
          <w:tcPr>
            <w:tcW w:w="4683" w:type="dxa"/>
          </w:tcPr>
          <w:p w14:paraId="6C7BAB6D" w14:textId="77777777" w:rsidR="004743DC" w:rsidRDefault="00070419">
            <w:pPr>
              <w:pStyle w:val="TableParagraph"/>
              <w:ind w:left="1590" w:right="1584"/>
              <w:jc w:val="center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BLUE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BOOK</w:t>
            </w:r>
          </w:p>
        </w:tc>
      </w:tr>
      <w:tr w:rsidR="004743DC" w14:paraId="7A1952DE" w14:textId="77777777">
        <w:trPr>
          <w:trHeight w:val="3232"/>
        </w:trPr>
        <w:tc>
          <w:tcPr>
            <w:tcW w:w="5327" w:type="dxa"/>
          </w:tcPr>
          <w:p w14:paraId="5CE10434" w14:textId="77777777" w:rsidR="004743DC" w:rsidRDefault="00070419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line="240" w:lineRule="auto"/>
              <w:ind w:right="96"/>
            </w:pPr>
            <w:r>
              <w:t>It</w:t>
            </w:r>
            <w:r>
              <w:rPr>
                <w:spacing w:val="30"/>
              </w:rPr>
              <w:t xml:space="preserve"> </w:t>
            </w:r>
            <w:r>
              <w:t>is</w:t>
            </w:r>
            <w:r>
              <w:rPr>
                <w:spacing w:val="30"/>
              </w:rPr>
              <w:t xml:space="preserve"> </w:t>
            </w:r>
            <w:r>
              <w:t>a</w:t>
            </w:r>
            <w:r>
              <w:rPr>
                <w:spacing w:val="30"/>
              </w:rPr>
              <w:t xml:space="preserve"> </w:t>
            </w:r>
            <w:r>
              <w:t>list</w:t>
            </w:r>
            <w:r>
              <w:rPr>
                <w:spacing w:val="29"/>
              </w:rPr>
              <w:t xml:space="preserve"> </w:t>
            </w:r>
            <w:r>
              <w:t>of</w:t>
            </w:r>
            <w:r>
              <w:rPr>
                <w:spacing w:val="29"/>
              </w:rPr>
              <w:t xml:space="preserve"> </w:t>
            </w:r>
            <w:r>
              <w:t>all</w:t>
            </w:r>
            <w:r>
              <w:rPr>
                <w:spacing w:val="30"/>
              </w:rPr>
              <w:t xml:space="preserve"> </w:t>
            </w:r>
            <w:r>
              <w:t>animal</w:t>
            </w:r>
            <w:r>
              <w:rPr>
                <w:spacing w:val="30"/>
              </w:rPr>
              <w:t xml:space="preserve"> </w:t>
            </w:r>
            <w:r>
              <w:t>drug</w:t>
            </w:r>
            <w:r>
              <w:rPr>
                <w:spacing w:val="30"/>
              </w:rPr>
              <w:t xml:space="preserve"> </w:t>
            </w:r>
            <w:r>
              <w:t>products</w:t>
            </w:r>
            <w:r>
              <w:rPr>
                <w:spacing w:val="31"/>
              </w:rPr>
              <w:t xml:space="preserve"> </w:t>
            </w:r>
            <w:r>
              <w:t>approved</w:t>
            </w:r>
            <w:r>
              <w:rPr>
                <w:spacing w:val="29"/>
              </w:rPr>
              <w:t xml:space="preserve"> </w:t>
            </w:r>
            <w:r>
              <w:t>for</w:t>
            </w:r>
            <w:r>
              <w:rPr>
                <w:spacing w:val="-46"/>
              </w:rPr>
              <w:t xml:space="preserve"> </w:t>
            </w:r>
            <w:r>
              <w:t>safety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effectiveness.</w:t>
            </w:r>
          </w:p>
          <w:p w14:paraId="3F6B294A" w14:textId="77777777" w:rsidR="004743DC" w:rsidRDefault="00070419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line="240" w:lineRule="auto"/>
              <w:ind w:hanging="181"/>
            </w:pPr>
            <w:r>
              <w:t>It</w:t>
            </w:r>
            <w:r>
              <w:rPr>
                <w:spacing w:val="-1"/>
              </w:rPr>
              <w:t xml:space="preserve"> </w:t>
            </w:r>
            <w:r>
              <w:t>consist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eight</w:t>
            </w:r>
            <w:r>
              <w:rPr>
                <w:spacing w:val="-2"/>
              </w:rPr>
              <w:t xml:space="preserve"> </w:t>
            </w:r>
            <w:r>
              <w:t>sections</w:t>
            </w:r>
            <w:r>
              <w:rPr>
                <w:spacing w:val="-6"/>
              </w:rPr>
              <w:t xml:space="preserve"> </w:t>
            </w:r>
            <w:r>
              <w:t>which</w:t>
            </w:r>
            <w:r>
              <w:rPr>
                <w:spacing w:val="-1"/>
              </w:rPr>
              <w:t xml:space="preserve"> </w:t>
            </w:r>
            <w:r>
              <w:t>are as follow,</w:t>
            </w:r>
          </w:p>
          <w:p w14:paraId="0D1BD307" w14:textId="77777777" w:rsidR="004743DC" w:rsidRDefault="00070419">
            <w:pPr>
              <w:pStyle w:val="TableParagraph"/>
              <w:spacing w:line="240" w:lineRule="auto"/>
              <w:ind w:left="1188" w:hanging="1081"/>
            </w:pPr>
            <w:r>
              <w:t>Section</w:t>
            </w:r>
            <w:r>
              <w:rPr>
                <w:spacing w:val="19"/>
              </w:rPr>
              <w:t xml:space="preserve"> </w:t>
            </w:r>
            <w:r>
              <w:t>1</w:t>
            </w:r>
            <w:r>
              <w:rPr>
                <w:spacing w:val="25"/>
              </w:rPr>
              <w:t xml:space="preserve"> </w:t>
            </w:r>
            <w:r>
              <w:t>-</w:t>
            </w:r>
            <w:r>
              <w:rPr>
                <w:spacing w:val="47"/>
              </w:rPr>
              <w:t xml:space="preserve"> </w:t>
            </w:r>
            <w:r>
              <w:t>NADA</w:t>
            </w:r>
            <w:r>
              <w:rPr>
                <w:spacing w:val="22"/>
              </w:rPr>
              <w:t xml:space="preserve"> </w:t>
            </w:r>
            <w:r>
              <w:t>Number,</w:t>
            </w:r>
            <w:r>
              <w:rPr>
                <w:spacing w:val="23"/>
              </w:rPr>
              <w:t xml:space="preserve"> </w:t>
            </w:r>
            <w:r>
              <w:t>Trade</w:t>
            </w:r>
            <w:r>
              <w:rPr>
                <w:spacing w:val="23"/>
              </w:rPr>
              <w:t xml:space="preserve"> </w:t>
            </w:r>
            <w:r>
              <w:t>Names</w:t>
            </w:r>
            <w:r>
              <w:rPr>
                <w:spacing w:val="23"/>
              </w:rPr>
              <w:t xml:space="preserve"> </w:t>
            </w:r>
            <w:r>
              <w:t>and</w:t>
            </w:r>
            <w:r>
              <w:rPr>
                <w:spacing w:val="24"/>
              </w:rPr>
              <w:t xml:space="preserve"> </w:t>
            </w:r>
            <w:r>
              <w:t>Sponsors</w:t>
            </w:r>
            <w:r>
              <w:rPr>
                <w:spacing w:val="-47"/>
              </w:rPr>
              <w:t xml:space="preserve"> </w:t>
            </w:r>
            <w:r>
              <w:t>arranged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47"/>
              </w:rPr>
              <w:t xml:space="preserve"> </w:t>
            </w:r>
            <w:r>
              <w:t>Tradename,</w:t>
            </w:r>
            <w:r>
              <w:rPr>
                <w:spacing w:val="2"/>
              </w:rPr>
              <w:t xml:space="preserve"> </w:t>
            </w:r>
            <w:r>
              <w:t>NADA</w:t>
            </w:r>
            <w:r>
              <w:rPr>
                <w:spacing w:val="-1"/>
              </w:rPr>
              <w:t xml:space="preserve"> </w:t>
            </w:r>
            <w:r>
              <w:t>Number</w:t>
            </w:r>
          </w:p>
          <w:p w14:paraId="7F7B7088" w14:textId="77777777" w:rsidR="004743DC" w:rsidRDefault="00070419">
            <w:pPr>
              <w:pStyle w:val="TableParagraph"/>
              <w:spacing w:line="240" w:lineRule="auto"/>
              <w:ind w:right="2493"/>
            </w:pPr>
            <w:r>
              <w:t>Section 2 - Active Ingredients</w:t>
            </w:r>
            <w:r>
              <w:rPr>
                <w:spacing w:val="1"/>
              </w:rPr>
              <w:t xml:space="preserve"> </w:t>
            </w:r>
            <w:r>
              <w:t>Section 3 - Patent Information</w:t>
            </w:r>
            <w:r>
              <w:rPr>
                <w:spacing w:val="-47"/>
              </w:rPr>
              <w:t xml:space="preserve"> </w:t>
            </w:r>
            <w:r>
              <w:t>Section</w:t>
            </w:r>
            <w:r>
              <w:rPr>
                <w:spacing w:val="-6"/>
              </w:rPr>
              <w:t xml:space="preserve"> </w:t>
            </w:r>
            <w:r>
              <w:t>4 -</w:t>
            </w:r>
            <w:r>
              <w:rPr>
                <w:spacing w:val="-5"/>
              </w:rPr>
              <w:t xml:space="preserve"> </w:t>
            </w:r>
            <w:r>
              <w:t>Exclusivity</w:t>
            </w:r>
            <w:r>
              <w:rPr>
                <w:spacing w:val="-2"/>
              </w:rPr>
              <w:t xml:space="preserve"> </w:t>
            </w:r>
            <w:r>
              <w:t>Periods</w:t>
            </w:r>
          </w:p>
          <w:p w14:paraId="3D990C10" w14:textId="77777777" w:rsidR="004743DC" w:rsidRDefault="00070419">
            <w:pPr>
              <w:pStyle w:val="TableParagraph"/>
              <w:spacing w:line="240" w:lineRule="auto"/>
              <w:ind w:right="846"/>
            </w:pPr>
            <w:r>
              <w:t>Section 5 - Products Subject to Notice of Hearing</w:t>
            </w:r>
            <w:r>
              <w:rPr>
                <w:spacing w:val="-47"/>
              </w:rPr>
              <w:t xml:space="preserve"> </w:t>
            </w:r>
            <w:r>
              <w:t>Section</w:t>
            </w:r>
            <w:r>
              <w:rPr>
                <w:spacing w:val="-5"/>
              </w:rPr>
              <w:t xml:space="preserve"> </w:t>
            </w:r>
            <w:r>
              <w:t>6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Voluntary Withdrawals</w:t>
            </w:r>
          </w:p>
          <w:p w14:paraId="3370A8FD" w14:textId="77777777" w:rsidR="004743DC" w:rsidRDefault="00070419">
            <w:pPr>
              <w:pStyle w:val="TableParagraph"/>
              <w:spacing w:line="270" w:lineRule="atLeast"/>
              <w:ind w:right="1851"/>
            </w:pPr>
            <w:r>
              <w:t>Section 7 - Suitability Petition Actions</w:t>
            </w:r>
            <w:r>
              <w:rPr>
                <w:spacing w:val="-47"/>
              </w:rPr>
              <w:t xml:space="preserve"> </w:t>
            </w:r>
            <w:r>
              <w:t>Section</w:t>
            </w:r>
            <w:r>
              <w:rPr>
                <w:spacing w:val="-5"/>
              </w:rPr>
              <w:t xml:space="preserve"> </w:t>
            </w:r>
            <w:r>
              <w:t>8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2006</w:t>
            </w:r>
            <w:r>
              <w:rPr>
                <w:spacing w:val="-3"/>
              </w:rPr>
              <w:t xml:space="preserve"> </w:t>
            </w:r>
            <w:r>
              <w:t>Monthly Updates</w:t>
            </w:r>
          </w:p>
        </w:tc>
        <w:tc>
          <w:tcPr>
            <w:tcW w:w="4683" w:type="dxa"/>
          </w:tcPr>
          <w:p w14:paraId="040FD053" w14:textId="77777777" w:rsidR="004743DC" w:rsidRDefault="00070419">
            <w:pPr>
              <w:pStyle w:val="TableParagraph"/>
              <w:numPr>
                <w:ilvl w:val="0"/>
                <w:numId w:val="2"/>
              </w:numPr>
              <w:tabs>
                <w:tab w:val="left" w:pos="415"/>
              </w:tabs>
              <w:spacing w:line="240" w:lineRule="auto"/>
              <w:ind w:left="414" w:right="94"/>
              <w:jc w:val="both"/>
            </w:pPr>
            <w:r>
              <w:t>The FDA publication Requirement of Laws and</w:t>
            </w:r>
            <w:r>
              <w:rPr>
                <w:spacing w:val="-47"/>
              </w:rPr>
              <w:t xml:space="preserve"> </w:t>
            </w:r>
            <w:r>
              <w:t>Regulations</w:t>
            </w:r>
            <w:r>
              <w:rPr>
                <w:spacing w:val="1"/>
              </w:rPr>
              <w:t xml:space="preserve"> </w:t>
            </w:r>
            <w:r>
              <w:t>Enforced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U.S.</w:t>
            </w:r>
            <w:r>
              <w:rPr>
                <w:spacing w:val="1"/>
              </w:rPr>
              <w:t xml:space="preserve"> </w:t>
            </w:r>
            <w:r>
              <w:t>Food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Drug</w:t>
            </w:r>
            <w:r>
              <w:rPr>
                <w:spacing w:val="-1"/>
              </w:rPr>
              <w:t xml:space="preserve"> </w:t>
            </w:r>
            <w:r>
              <w:t>Administration</w:t>
            </w:r>
          </w:p>
          <w:p w14:paraId="6DB7AE88" w14:textId="77777777" w:rsidR="004743DC" w:rsidRDefault="00070419">
            <w:pPr>
              <w:pStyle w:val="TableParagraph"/>
              <w:numPr>
                <w:ilvl w:val="0"/>
                <w:numId w:val="2"/>
              </w:numPr>
              <w:tabs>
                <w:tab w:val="left" w:pos="415"/>
              </w:tabs>
              <w:spacing w:line="240" w:lineRule="auto"/>
              <w:jc w:val="both"/>
            </w:pPr>
            <w:r>
              <w:t>It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-1"/>
              </w:rPr>
              <w:t xml:space="preserve"> </w:t>
            </w:r>
            <w:r>
              <w:t>been</w:t>
            </w:r>
            <w:r>
              <w:rPr>
                <w:spacing w:val="-4"/>
              </w:rPr>
              <w:t xml:space="preserve"> </w:t>
            </w:r>
            <w:r>
              <w:t>discontinued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October</w:t>
            </w:r>
            <w:r>
              <w:rPr>
                <w:spacing w:val="-1"/>
              </w:rPr>
              <w:t xml:space="preserve"> </w:t>
            </w:r>
            <w:r>
              <w:t>2002.</w:t>
            </w:r>
          </w:p>
          <w:p w14:paraId="3AAF81F4" w14:textId="77777777" w:rsidR="004743DC" w:rsidRDefault="00070419">
            <w:pPr>
              <w:pStyle w:val="TableParagraph"/>
              <w:numPr>
                <w:ilvl w:val="0"/>
                <w:numId w:val="2"/>
              </w:numPr>
              <w:tabs>
                <w:tab w:val="left" w:pos="415"/>
              </w:tabs>
              <w:spacing w:line="240" w:lineRule="auto"/>
              <w:ind w:left="414" w:right="95"/>
              <w:jc w:val="both"/>
            </w:pPr>
            <w:r>
              <w:t>In its place there is a Wealth of Compliance</w:t>
            </w:r>
            <w:r>
              <w:rPr>
                <w:spacing w:val="1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FDA</w:t>
            </w:r>
            <w:r>
              <w:rPr>
                <w:spacing w:val="-3"/>
              </w:rPr>
              <w:t xml:space="preserve"> </w:t>
            </w:r>
            <w:r>
              <w:t>Website.</w:t>
            </w:r>
          </w:p>
        </w:tc>
      </w:tr>
    </w:tbl>
    <w:p w14:paraId="388CF7B3" w14:textId="60FF5DE7" w:rsidR="00000000" w:rsidRDefault="00070419"/>
    <w:p w14:paraId="3FC2585C" w14:textId="1DC49B6A" w:rsidR="00DB3D30" w:rsidRDefault="00DB3D30"/>
    <w:p w14:paraId="1A8AEAC1" w14:textId="6770B422" w:rsidR="00DB3D30" w:rsidRDefault="00DB3D30">
      <w:r>
        <w:rPr>
          <w:sz w:val="12"/>
          <w:szCs w:val="12"/>
        </w:rPr>
        <w:t xml:space="preserve">See discussions, stats, and author profiles for this publication at: https://www.researchgate.net/publication/325069043 </w:t>
      </w:r>
      <w:r>
        <w:rPr>
          <w:rFonts w:ascii="Martel" w:hAnsi="Martel" w:cs="Martel"/>
          <w:sz w:val="26"/>
          <w:szCs w:val="26"/>
        </w:rPr>
        <w:t xml:space="preserve">THE ORANGE BOOK </w:t>
      </w:r>
      <w:r>
        <w:rPr>
          <w:rFonts w:ascii="Source Sans Pro SemiBold" w:hAnsi="Source Sans Pro SemiBold" w:cs="Source Sans Pro SemiBold"/>
          <w:b/>
          <w:bCs/>
          <w:sz w:val="13"/>
          <w:szCs w:val="13"/>
        </w:rPr>
        <w:t xml:space="preserve">Presentation </w:t>
      </w:r>
      <w:r>
        <w:rPr>
          <w:sz w:val="13"/>
          <w:szCs w:val="13"/>
        </w:rPr>
        <w:t xml:space="preserve">· May 2018 </w:t>
      </w:r>
      <w:r>
        <w:rPr>
          <w:sz w:val="9"/>
          <w:szCs w:val="9"/>
        </w:rPr>
        <w:t>DOI: 10.13140/RG.2.2.13564.64647</w:t>
      </w:r>
    </w:p>
    <w:sectPr w:rsidR="00DB3D30">
      <w:headerReference w:type="default" r:id="rId9"/>
      <w:footerReference w:type="default" r:id="rId10"/>
      <w:pgSz w:w="11910" w:h="16840"/>
      <w:pgMar w:top="840" w:right="600" w:bottom="900" w:left="620" w:header="557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DB3F9" w14:textId="77777777" w:rsidR="00070419" w:rsidRDefault="00070419">
      <w:r>
        <w:separator/>
      </w:r>
    </w:p>
  </w:endnote>
  <w:endnote w:type="continuationSeparator" w:id="0">
    <w:p w14:paraId="0BE68911" w14:textId="77777777" w:rsidR="00070419" w:rsidRDefault="0007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te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 Sans Pro SemiBold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9EBCF" w14:textId="77777777" w:rsidR="004743DC" w:rsidRDefault="00070419">
    <w:pPr>
      <w:pStyle w:val="BodyText"/>
      <w:spacing w:line="14" w:lineRule="auto"/>
      <w:ind w:firstLine="0"/>
      <w:rPr>
        <w:sz w:val="20"/>
      </w:rPr>
    </w:pPr>
    <w:r>
      <w:pict w14:anchorId="6AE563F2">
        <v:rect id="_x0000_s2057" style="position:absolute;margin-left:34.55pt;margin-top:792.1pt;width:526.3pt;height:.5pt;z-index:-16028160;mso-position-horizontal-relative:page;mso-position-vertical-relative:page" fillcolor="black" stroked="f">
          <w10:wrap anchorx="page" anchory="page"/>
        </v:rect>
      </w:pict>
    </w:r>
    <w:r>
      <w:pict w14:anchorId="7D3828FB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4.9pt;margin-top:792.75pt;width:390.95pt;height:15.05pt;z-index:-16027648;mso-position-horizontal-relative:page;mso-position-vertical-relative:page" filled="f" stroked="f">
          <v:textbox inset="0,0,0,0">
            <w:txbxContent>
              <w:p w14:paraId="0C30D606" w14:textId="7D7D4A64" w:rsidR="004743DC" w:rsidRDefault="004743DC">
                <w:pPr>
                  <w:pStyle w:val="BodyText"/>
                  <w:spacing w:before="15"/>
                  <w:ind w:left="20" w:firstLine="0"/>
                </w:pPr>
              </w:p>
            </w:txbxContent>
          </v:textbox>
          <w10:wrap anchorx="page" anchory="page"/>
        </v:shape>
      </w:pict>
    </w:r>
    <w:r>
      <w:pict w14:anchorId="6E891EF1">
        <v:shape id="_x0000_s2055" type="#_x0000_t202" style="position:absolute;margin-left:501.05pt;margin-top:794.7pt;width:41.3pt;height:13.05pt;z-index:-16027136;mso-position-horizontal-relative:page;mso-position-vertical-relative:page" filled="f" stroked="f">
          <v:textbox inset="0,0,0,0">
            <w:txbxContent>
              <w:p w14:paraId="3C11B180" w14:textId="77777777" w:rsidR="004743DC" w:rsidRDefault="00070419">
                <w:pPr>
                  <w:pStyle w:val="BodyText"/>
                  <w:spacing w:line="245" w:lineRule="exact"/>
                  <w:ind w:left="20" w:firstLine="0"/>
                </w:pPr>
                <w:r>
                  <w:t>Page |</w:t>
                </w:r>
                <w:r>
                  <w:rPr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275E4" w14:textId="77777777" w:rsidR="004743DC" w:rsidRDefault="00070419">
    <w:pPr>
      <w:pStyle w:val="BodyText"/>
      <w:spacing w:line="14" w:lineRule="auto"/>
      <w:ind w:firstLine="0"/>
      <w:rPr>
        <w:sz w:val="20"/>
      </w:rPr>
    </w:pPr>
    <w:r>
      <w:pict w14:anchorId="6B4FA6DB">
        <v:rect id="_x0000_s2052" style="position:absolute;margin-left:34.55pt;margin-top:792.1pt;width:526.3pt;height:.5pt;z-index:-16025600;mso-position-horizontal-relative:page;mso-position-vertical-relative:page" fillcolor="black" stroked="f">
          <w10:wrap anchorx="page" anchory="page"/>
        </v:rect>
      </w:pict>
    </w:r>
    <w:r>
      <w:pict w14:anchorId="69C109E1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.9pt;margin-top:792.75pt;width:390.95pt;height:15.05pt;z-index:-16025088;mso-position-horizontal-relative:page;mso-position-vertical-relative:page" filled="f" stroked="f">
          <v:textbox inset="0,0,0,0">
            <w:txbxContent>
              <w:p w14:paraId="011F64D4" w14:textId="4CA13F1F" w:rsidR="004743DC" w:rsidRDefault="004743DC">
                <w:pPr>
                  <w:pStyle w:val="BodyText"/>
                  <w:spacing w:before="15"/>
                  <w:ind w:left="20" w:firstLine="0"/>
                </w:pPr>
              </w:p>
            </w:txbxContent>
          </v:textbox>
          <w10:wrap anchorx="page" anchory="page"/>
        </v:shape>
      </w:pict>
    </w:r>
    <w:r>
      <w:pict w14:anchorId="2DA4F35A">
        <v:shape id="_x0000_s2050" type="#_x0000_t202" style="position:absolute;margin-left:501.05pt;margin-top:794.7pt;width:41.3pt;height:13.05pt;z-index:-16024576;mso-position-horizontal-relative:page;mso-position-vertical-relative:page" filled="f" stroked="f">
          <v:textbox inset="0,0,0,0">
            <w:txbxContent>
              <w:p w14:paraId="40C1563A" w14:textId="77777777" w:rsidR="004743DC" w:rsidRDefault="00070419">
                <w:pPr>
                  <w:pStyle w:val="BodyText"/>
                  <w:spacing w:line="245" w:lineRule="exact"/>
                  <w:ind w:left="20" w:firstLine="0"/>
                </w:pPr>
                <w:r>
                  <w:t>Page |</w:t>
                </w:r>
                <w:r>
                  <w:rPr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2C188BC7">
        <v:shape id="_x0000_s2049" type="#_x0000_t202" style="position:absolute;margin-left:49pt;margin-top:832.3pt;width:40.5pt;height:6.5pt;z-index:-16024064;mso-position-horizontal-relative:page;mso-position-vertical-relative:page" filled="f" stroked="f">
          <v:textbox inset="0,0,0,0">
            <w:txbxContent>
              <w:p w14:paraId="64BEFDB6" w14:textId="77777777" w:rsidR="004743DC" w:rsidRDefault="00070419">
                <w:pPr>
                  <w:spacing w:before="17"/>
                  <w:ind w:left="20"/>
                  <w:rPr>
                    <w:rFonts w:ascii="Arial"/>
                    <w:sz w:val="8"/>
                  </w:rPr>
                </w:pPr>
                <w:hyperlink r:id="rId1">
                  <w:r>
                    <w:rPr>
                      <w:rFonts w:ascii="Arial"/>
                      <w:color w:val="B3B3B3"/>
                      <w:sz w:val="8"/>
                    </w:rPr>
                    <w:t>View publication stats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DBCE3" w14:textId="77777777" w:rsidR="00070419" w:rsidRDefault="00070419">
      <w:r>
        <w:separator/>
      </w:r>
    </w:p>
  </w:footnote>
  <w:footnote w:type="continuationSeparator" w:id="0">
    <w:p w14:paraId="70A00C99" w14:textId="77777777" w:rsidR="00070419" w:rsidRDefault="00070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E906B" w14:textId="77777777" w:rsidR="004743DC" w:rsidRDefault="00070419">
    <w:pPr>
      <w:pStyle w:val="BodyText"/>
      <w:spacing w:line="14" w:lineRule="auto"/>
      <w:ind w:firstLine="0"/>
      <w:rPr>
        <w:sz w:val="20"/>
      </w:rPr>
    </w:pPr>
    <w:r>
      <w:pict w14:anchorId="4E5418CC">
        <v:rect id="_x0000_s2059" style="position:absolute;margin-left:34.55pt;margin-top:42.1pt;width:526.3pt;height:.5pt;z-index:-16029184;mso-position-horizontal-relative:page;mso-position-vertical-relative:page" fillcolor="black" stroked="f">
          <w10:wrap anchorx="page" anchory="page"/>
        </v:rect>
      </w:pict>
    </w:r>
    <w:r>
      <w:pict w14:anchorId="0B482CA5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38.4pt;margin-top:26.85pt;width:122.05pt;height:15.3pt;z-index:-16028672;mso-position-horizontal-relative:page;mso-position-vertical-relative:page" filled="f" stroked="f">
          <v:textbox inset="0,0,0,0">
            <w:txbxContent>
              <w:p w14:paraId="3287A818" w14:textId="77777777" w:rsidR="004743DC" w:rsidRDefault="00070419">
                <w:pPr>
                  <w:spacing w:before="10"/>
                  <w:ind w:left="20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THE</w:t>
                </w:r>
                <w:r>
                  <w:rPr>
                    <w:rFonts w:asci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z w:val="24"/>
                  </w:rPr>
                  <w:t>ORANGE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z w:val="24"/>
                  </w:rPr>
                  <w:t>BOOK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EABA0" w14:textId="77777777" w:rsidR="004743DC" w:rsidRDefault="00070419">
    <w:pPr>
      <w:pStyle w:val="BodyText"/>
      <w:spacing w:line="14" w:lineRule="auto"/>
      <w:ind w:firstLine="0"/>
      <w:rPr>
        <w:sz w:val="20"/>
      </w:rPr>
    </w:pPr>
    <w:r>
      <w:pict w14:anchorId="1D74E3D6">
        <v:rect id="_x0000_s2054" style="position:absolute;margin-left:34.55pt;margin-top:42.1pt;width:526.3pt;height:.5pt;z-index:-16026624;mso-position-horizontal-relative:page;mso-position-vertical-relative:page" fillcolor="black" stroked="f">
          <w10:wrap anchorx="page" anchory="page"/>
        </v:rect>
      </w:pict>
    </w:r>
    <w:r>
      <w:pict w14:anchorId="28554BF4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38.4pt;margin-top:26.85pt;width:122.05pt;height:15.3pt;z-index:-16026112;mso-position-horizontal-relative:page;mso-position-vertical-relative:page" filled="f" stroked="f">
          <v:textbox inset="0,0,0,0">
            <w:txbxContent>
              <w:p w14:paraId="7E138C92" w14:textId="77777777" w:rsidR="004743DC" w:rsidRDefault="00070419">
                <w:pPr>
                  <w:spacing w:before="10"/>
                  <w:ind w:left="20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THE</w:t>
                </w:r>
                <w:r>
                  <w:rPr>
                    <w:rFonts w:asci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z w:val="24"/>
                  </w:rPr>
                  <w:t>ORANGE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z w:val="24"/>
                  </w:rPr>
                  <w:t>BOOK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92829"/>
    <w:multiLevelType w:val="hybridMultilevel"/>
    <w:tmpl w:val="CB982A94"/>
    <w:lvl w:ilvl="0" w:tplc="B8C25C4E">
      <w:numFmt w:val="bullet"/>
      <w:lvlText w:val="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AD8AFCD8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ar-SA"/>
      </w:rPr>
    </w:lvl>
    <w:lvl w:ilvl="2" w:tplc="91C25672">
      <w:numFmt w:val="bullet"/>
      <w:lvlText w:val="•"/>
      <w:lvlJc w:val="left"/>
      <w:pPr>
        <w:ind w:left="2793" w:hanging="361"/>
      </w:pPr>
      <w:rPr>
        <w:rFonts w:hint="default"/>
        <w:lang w:val="en-US" w:eastAsia="en-US" w:bidi="ar-SA"/>
      </w:rPr>
    </w:lvl>
    <w:lvl w:ilvl="3" w:tplc="DD06BB12">
      <w:numFmt w:val="bullet"/>
      <w:lvlText w:val="•"/>
      <w:lvlJc w:val="left"/>
      <w:pPr>
        <w:ind w:left="3779" w:hanging="361"/>
      </w:pPr>
      <w:rPr>
        <w:rFonts w:hint="default"/>
        <w:lang w:val="en-US" w:eastAsia="en-US" w:bidi="ar-SA"/>
      </w:rPr>
    </w:lvl>
    <w:lvl w:ilvl="4" w:tplc="2F68F0D8">
      <w:numFmt w:val="bullet"/>
      <w:lvlText w:val="•"/>
      <w:lvlJc w:val="left"/>
      <w:pPr>
        <w:ind w:left="4766" w:hanging="361"/>
      </w:pPr>
      <w:rPr>
        <w:rFonts w:hint="default"/>
        <w:lang w:val="en-US" w:eastAsia="en-US" w:bidi="ar-SA"/>
      </w:rPr>
    </w:lvl>
    <w:lvl w:ilvl="5" w:tplc="416AE4E0">
      <w:numFmt w:val="bullet"/>
      <w:lvlText w:val="•"/>
      <w:lvlJc w:val="left"/>
      <w:pPr>
        <w:ind w:left="5753" w:hanging="361"/>
      </w:pPr>
      <w:rPr>
        <w:rFonts w:hint="default"/>
        <w:lang w:val="en-US" w:eastAsia="en-US" w:bidi="ar-SA"/>
      </w:rPr>
    </w:lvl>
    <w:lvl w:ilvl="6" w:tplc="F348D666">
      <w:numFmt w:val="bullet"/>
      <w:lvlText w:val="•"/>
      <w:lvlJc w:val="left"/>
      <w:pPr>
        <w:ind w:left="6739" w:hanging="361"/>
      </w:pPr>
      <w:rPr>
        <w:rFonts w:hint="default"/>
        <w:lang w:val="en-US" w:eastAsia="en-US" w:bidi="ar-SA"/>
      </w:rPr>
    </w:lvl>
    <w:lvl w:ilvl="7" w:tplc="8E3E6B3A">
      <w:numFmt w:val="bullet"/>
      <w:lvlText w:val="•"/>
      <w:lvlJc w:val="left"/>
      <w:pPr>
        <w:ind w:left="7726" w:hanging="361"/>
      </w:pPr>
      <w:rPr>
        <w:rFonts w:hint="default"/>
        <w:lang w:val="en-US" w:eastAsia="en-US" w:bidi="ar-SA"/>
      </w:rPr>
    </w:lvl>
    <w:lvl w:ilvl="8" w:tplc="1AE8B1AE">
      <w:numFmt w:val="bullet"/>
      <w:lvlText w:val="•"/>
      <w:lvlJc w:val="left"/>
      <w:pPr>
        <w:ind w:left="8713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4C05D12"/>
    <w:multiLevelType w:val="hybridMultilevel"/>
    <w:tmpl w:val="70FC024A"/>
    <w:lvl w:ilvl="0" w:tplc="2056EB2E">
      <w:numFmt w:val="bullet"/>
      <w:lvlText w:val=""/>
      <w:lvlJc w:val="left"/>
      <w:pPr>
        <w:ind w:left="415" w:hanging="269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C770AC8C">
      <w:numFmt w:val="bullet"/>
      <w:lvlText w:val="•"/>
      <w:lvlJc w:val="left"/>
      <w:pPr>
        <w:ind w:left="845" w:hanging="269"/>
      </w:pPr>
      <w:rPr>
        <w:rFonts w:hint="default"/>
        <w:lang w:val="en-US" w:eastAsia="en-US" w:bidi="ar-SA"/>
      </w:rPr>
    </w:lvl>
    <w:lvl w:ilvl="2" w:tplc="13B69C56">
      <w:numFmt w:val="bullet"/>
      <w:lvlText w:val="•"/>
      <w:lvlJc w:val="left"/>
      <w:pPr>
        <w:ind w:left="1270" w:hanging="269"/>
      </w:pPr>
      <w:rPr>
        <w:rFonts w:hint="default"/>
        <w:lang w:val="en-US" w:eastAsia="en-US" w:bidi="ar-SA"/>
      </w:rPr>
    </w:lvl>
    <w:lvl w:ilvl="3" w:tplc="31B44356">
      <w:numFmt w:val="bullet"/>
      <w:lvlText w:val="•"/>
      <w:lvlJc w:val="left"/>
      <w:pPr>
        <w:ind w:left="1695" w:hanging="269"/>
      </w:pPr>
      <w:rPr>
        <w:rFonts w:hint="default"/>
        <w:lang w:val="en-US" w:eastAsia="en-US" w:bidi="ar-SA"/>
      </w:rPr>
    </w:lvl>
    <w:lvl w:ilvl="4" w:tplc="9D88152C">
      <w:numFmt w:val="bullet"/>
      <w:lvlText w:val="•"/>
      <w:lvlJc w:val="left"/>
      <w:pPr>
        <w:ind w:left="2121" w:hanging="269"/>
      </w:pPr>
      <w:rPr>
        <w:rFonts w:hint="default"/>
        <w:lang w:val="en-US" w:eastAsia="en-US" w:bidi="ar-SA"/>
      </w:rPr>
    </w:lvl>
    <w:lvl w:ilvl="5" w:tplc="A5484612">
      <w:numFmt w:val="bullet"/>
      <w:lvlText w:val="•"/>
      <w:lvlJc w:val="left"/>
      <w:pPr>
        <w:ind w:left="2546" w:hanging="269"/>
      </w:pPr>
      <w:rPr>
        <w:rFonts w:hint="default"/>
        <w:lang w:val="en-US" w:eastAsia="en-US" w:bidi="ar-SA"/>
      </w:rPr>
    </w:lvl>
    <w:lvl w:ilvl="6" w:tplc="AB0EBF68">
      <w:numFmt w:val="bullet"/>
      <w:lvlText w:val="•"/>
      <w:lvlJc w:val="left"/>
      <w:pPr>
        <w:ind w:left="2971" w:hanging="269"/>
      </w:pPr>
      <w:rPr>
        <w:rFonts w:hint="default"/>
        <w:lang w:val="en-US" w:eastAsia="en-US" w:bidi="ar-SA"/>
      </w:rPr>
    </w:lvl>
    <w:lvl w:ilvl="7" w:tplc="6AD29570">
      <w:numFmt w:val="bullet"/>
      <w:lvlText w:val="•"/>
      <w:lvlJc w:val="left"/>
      <w:pPr>
        <w:ind w:left="3397" w:hanging="269"/>
      </w:pPr>
      <w:rPr>
        <w:rFonts w:hint="default"/>
        <w:lang w:val="en-US" w:eastAsia="en-US" w:bidi="ar-SA"/>
      </w:rPr>
    </w:lvl>
    <w:lvl w:ilvl="8" w:tplc="50041970">
      <w:numFmt w:val="bullet"/>
      <w:lvlText w:val="•"/>
      <w:lvlJc w:val="left"/>
      <w:pPr>
        <w:ind w:left="3822" w:hanging="269"/>
      </w:pPr>
      <w:rPr>
        <w:rFonts w:hint="default"/>
        <w:lang w:val="en-US" w:eastAsia="en-US" w:bidi="ar-SA"/>
      </w:rPr>
    </w:lvl>
  </w:abstractNum>
  <w:abstractNum w:abstractNumId="2" w15:restartNumberingAfterBreak="0">
    <w:nsid w:val="05FD5B3B"/>
    <w:multiLevelType w:val="hybridMultilevel"/>
    <w:tmpl w:val="78BE9B2E"/>
    <w:lvl w:ilvl="0" w:tplc="DA64CBBC">
      <w:numFmt w:val="bullet"/>
      <w:lvlText w:val="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99F260BC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ar-SA"/>
      </w:rPr>
    </w:lvl>
    <w:lvl w:ilvl="2" w:tplc="9BE887C6">
      <w:numFmt w:val="bullet"/>
      <w:lvlText w:val="•"/>
      <w:lvlJc w:val="left"/>
      <w:pPr>
        <w:ind w:left="2793" w:hanging="361"/>
      </w:pPr>
      <w:rPr>
        <w:rFonts w:hint="default"/>
        <w:lang w:val="en-US" w:eastAsia="en-US" w:bidi="ar-SA"/>
      </w:rPr>
    </w:lvl>
    <w:lvl w:ilvl="3" w:tplc="251CFA14">
      <w:numFmt w:val="bullet"/>
      <w:lvlText w:val="•"/>
      <w:lvlJc w:val="left"/>
      <w:pPr>
        <w:ind w:left="3779" w:hanging="361"/>
      </w:pPr>
      <w:rPr>
        <w:rFonts w:hint="default"/>
        <w:lang w:val="en-US" w:eastAsia="en-US" w:bidi="ar-SA"/>
      </w:rPr>
    </w:lvl>
    <w:lvl w:ilvl="4" w:tplc="8848AC08">
      <w:numFmt w:val="bullet"/>
      <w:lvlText w:val="•"/>
      <w:lvlJc w:val="left"/>
      <w:pPr>
        <w:ind w:left="4766" w:hanging="361"/>
      </w:pPr>
      <w:rPr>
        <w:rFonts w:hint="default"/>
        <w:lang w:val="en-US" w:eastAsia="en-US" w:bidi="ar-SA"/>
      </w:rPr>
    </w:lvl>
    <w:lvl w:ilvl="5" w:tplc="40487DA4">
      <w:numFmt w:val="bullet"/>
      <w:lvlText w:val="•"/>
      <w:lvlJc w:val="left"/>
      <w:pPr>
        <w:ind w:left="5753" w:hanging="361"/>
      </w:pPr>
      <w:rPr>
        <w:rFonts w:hint="default"/>
        <w:lang w:val="en-US" w:eastAsia="en-US" w:bidi="ar-SA"/>
      </w:rPr>
    </w:lvl>
    <w:lvl w:ilvl="6" w:tplc="96B07178">
      <w:numFmt w:val="bullet"/>
      <w:lvlText w:val="•"/>
      <w:lvlJc w:val="left"/>
      <w:pPr>
        <w:ind w:left="6739" w:hanging="361"/>
      </w:pPr>
      <w:rPr>
        <w:rFonts w:hint="default"/>
        <w:lang w:val="en-US" w:eastAsia="en-US" w:bidi="ar-SA"/>
      </w:rPr>
    </w:lvl>
    <w:lvl w:ilvl="7" w:tplc="721887BA">
      <w:numFmt w:val="bullet"/>
      <w:lvlText w:val="•"/>
      <w:lvlJc w:val="left"/>
      <w:pPr>
        <w:ind w:left="7726" w:hanging="361"/>
      </w:pPr>
      <w:rPr>
        <w:rFonts w:hint="default"/>
        <w:lang w:val="en-US" w:eastAsia="en-US" w:bidi="ar-SA"/>
      </w:rPr>
    </w:lvl>
    <w:lvl w:ilvl="8" w:tplc="64EAE9BC">
      <w:numFmt w:val="bullet"/>
      <w:lvlText w:val="•"/>
      <w:lvlJc w:val="left"/>
      <w:pPr>
        <w:ind w:left="8713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06326CB3"/>
    <w:multiLevelType w:val="hybridMultilevel"/>
    <w:tmpl w:val="C8B6A7C4"/>
    <w:lvl w:ilvl="0" w:tplc="8F4C01D6">
      <w:numFmt w:val="bullet"/>
      <w:lvlText w:val="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A9C8EA70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ar-SA"/>
      </w:rPr>
    </w:lvl>
    <w:lvl w:ilvl="2" w:tplc="5D866C44">
      <w:numFmt w:val="bullet"/>
      <w:lvlText w:val="•"/>
      <w:lvlJc w:val="left"/>
      <w:pPr>
        <w:ind w:left="2793" w:hanging="361"/>
      </w:pPr>
      <w:rPr>
        <w:rFonts w:hint="default"/>
        <w:lang w:val="en-US" w:eastAsia="en-US" w:bidi="ar-SA"/>
      </w:rPr>
    </w:lvl>
    <w:lvl w:ilvl="3" w:tplc="F3FA7390">
      <w:numFmt w:val="bullet"/>
      <w:lvlText w:val="•"/>
      <w:lvlJc w:val="left"/>
      <w:pPr>
        <w:ind w:left="3779" w:hanging="361"/>
      </w:pPr>
      <w:rPr>
        <w:rFonts w:hint="default"/>
        <w:lang w:val="en-US" w:eastAsia="en-US" w:bidi="ar-SA"/>
      </w:rPr>
    </w:lvl>
    <w:lvl w:ilvl="4" w:tplc="CCE0409C">
      <w:numFmt w:val="bullet"/>
      <w:lvlText w:val="•"/>
      <w:lvlJc w:val="left"/>
      <w:pPr>
        <w:ind w:left="4766" w:hanging="361"/>
      </w:pPr>
      <w:rPr>
        <w:rFonts w:hint="default"/>
        <w:lang w:val="en-US" w:eastAsia="en-US" w:bidi="ar-SA"/>
      </w:rPr>
    </w:lvl>
    <w:lvl w:ilvl="5" w:tplc="0DD026E8">
      <w:numFmt w:val="bullet"/>
      <w:lvlText w:val="•"/>
      <w:lvlJc w:val="left"/>
      <w:pPr>
        <w:ind w:left="5753" w:hanging="361"/>
      </w:pPr>
      <w:rPr>
        <w:rFonts w:hint="default"/>
        <w:lang w:val="en-US" w:eastAsia="en-US" w:bidi="ar-SA"/>
      </w:rPr>
    </w:lvl>
    <w:lvl w:ilvl="6" w:tplc="D7C09DAC">
      <w:numFmt w:val="bullet"/>
      <w:lvlText w:val="•"/>
      <w:lvlJc w:val="left"/>
      <w:pPr>
        <w:ind w:left="6739" w:hanging="361"/>
      </w:pPr>
      <w:rPr>
        <w:rFonts w:hint="default"/>
        <w:lang w:val="en-US" w:eastAsia="en-US" w:bidi="ar-SA"/>
      </w:rPr>
    </w:lvl>
    <w:lvl w:ilvl="7" w:tplc="42BED7FC">
      <w:numFmt w:val="bullet"/>
      <w:lvlText w:val="•"/>
      <w:lvlJc w:val="left"/>
      <w:pPr>
        <w:ind w:left="7726" w:hanging="361"/>
      </w:pPr>
      <w:rPr>
        <w:rFonts w:hint="default"/>
        <w:lang w:val="en-US" w:eastAsia="en-US" w:bidi="ar-SA"/>
      </w:rPr>
    </w:lvl>
    <w:lvl w:ilvl="8" w:tplc="8536F9AE">
      <w:numFmt w:val="bullet"/>
      <w:lvlText w:val="•"/>
      <w:lvlJc w:val="left"/>
      <w:pPr>
        <w:ind w:left="8713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09B81218"/>
    <w:multiLevelType w:val="hybridMultilevel"/>
    <w:tmpl w:val="C0F045AC"/>
    <w:lvl w:ilvl="0" w:tplc="2912DBCA">
      <w:numFmt w:val="bullet"/>
      <w:lvlText w:val="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90324D54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ar-SA"/>
      </w:rPr>
    </w:lvl>
    <w:lvl w:ilvl="2" w:tplc="03BC9C7A">
      <w:numFmt w:val="bullet"/>
      <w:lvlText w:val="•"/>
      <w:lvlJc w:val="left"/>
      <w:pPr>
        <w:ind w:left="2793" w:hanging="361"/>
      </w:pPr>
      <w:rPr>
        <w:rFonts w:hint="default"/>
        <w:lang w:val="en-US" w:eastAsia="en-US" w:bidi="ar-SA"/>
      </w:rPr>
    </w:lvl>
    <w:lvl w:ilvl="3" w:tplc="688E921A">
      <w:numFmt w:val="bullet"/>
      <w:lvlText w:val="•"/>
      <w:lvlJc w:val="left"/>
      <w:pPr>
        <w:ind w:left="3779" w:hanging="361"/>
      </w:pPr>
      <w:rPr>
        <w:rFonts w:hint="default"/>
        <w:lang w:val="en-US" w:eastAsia="en-US" w:bidi="ar-SA"/>
      </w:rPr>
    </w:lvl>
    <w:lvl w:ilvl="4" w:tplc="86D0766E">
      <w:numFmt w:val="bullet"/>
      <w:lvlText w:val="•"/>
      <w:lvlJc w:val="left"/>
      <w:pPr>
        <w:ind w:left="4766" w:hanging="361"/>
      </w:pPr>
      <w:rPr>
        <w:rFonts w:hint="default"/>
        <w:lang w:val="en-US" w:eastAsia="en-US" w:bidi="ar-SA"/>
      </w:rPr>
    </w:lvl>
    <w:lvl w:ilvl="5" w:tplc="C2A4ABD4">
      <w:numFmt w:val="bullet"/>
      <w:lvlText w:val="•"/>
      <w:lvlJc w:val="left"/>
      <w:pPr>
        <w:ind w:left="5753" w:hanging="361"/>
      </w:pPr>
      <w:rPr>
        <w:rFonts w:hint="default"/>
        <w:lang w:val="en-US" w:eastAsia="en-US" w:bidi="ar-SA"/>
      </w:rPr>
    </w:lvl>
    <w:lvl w:ilvl="6" w:tplc="612C62FC">
      <w:numFmt w:val="bullet"/>
      <w:lvlText w:val="•"/>
      <w:lvlJc w:val="left"/>
      <w:pPr>
        <w:ind w:left="6739" w:hanging="361"/>
      </w:pPr>
      <w:rPr>
        <w:rFonts w:hint="default"/>
        <w:lang w:val="en-US" w:eastAsia="en-US" w:bidi="ar-SA"/>
      </w:rPr>
    </w:lvl>
    <w:lvl w:ilvl="7" w:tplc="F052216A">
      <w:numFmt w:val="bullet"/>
      <w:lvlText w:val="•"/>
      <w:lvlJc w:val="left"/>
      <w:pPr>
        <w:ind w:left="7726" w:hanging="361"/>
      </w:pPr>
      <w:rPr>
        <w:rFonts w:hint="default"/>
        <w:lang w:val="en-US" w:eastAsia="en-US" w:bidi="ar-SA"/>
      </w:rPr>
    </w:lvl>
    <w:lvl w:ilvl="8" w:tplc="4000CA32">
      <w:numFmt w:val="bullet"/>
      <w:lvlText w:val="•"/>
      <w:lvlJc w:val="left"/>
      <w:pPr>
        <w:ind w:left="8713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1B3B664B"/>
    <w:multiLevelType w:val="hybridMultilevel"/>
    <w:tmpl w:val="52168056"/>
    <w:lvl w:ilvl="0" w:tplc="C7CC968E">
      <w:numFmt w:val="bullet"/>
      <w:lvlText w:val="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3FF857CC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ar-SA"/>
      </w:rPr>
    </w:lvl>
    <w:lvl w:ilvl="2" w:tplc="98EE7E92">
      <w:numFmt w:val="bullet"/>
      <w:lvlText w:val="•"/>
      <w:lvlJc w:val="left"/>
      <w:pPr>
        <w:ind w:left="2793" w:hanging="361"/>
      </w:pPr>
      <w:rPr>
        <w:rFonts w:hint="default"/>
        <w:lang w:val="en-US" w:eastAsia="en-US" w:bidi="ar-SA"/>
      </w:rPr>
    </w:lvl>
    <w:lvl w:ilvl="3" w:tplc="20363364">
      <w:numFmt w:val="bullet"/>
      <w:lvlText w:val="•"/>
      <w:lvlJc w:val="left"/>
      <w:pPr>
        <w:ind w:left="3779" w:hanging="361"/>
      </w:pPr>
      <w:rPr>
        <w:rFonts w:hint="default"/>
        <w:lang w:val="en-US" w:eastAsia="en-US" w:bidi="ar-SA"/>
      </w:rPr>
    </w:lvl>
    <w:lvl w:ilvl="4" w:tplc="E96EA260">
      <w:numFmt w:val="bullet"/>
      <w:lvlText w:val="•"/>
      <w:lvlJc w:val="left"/>
      <w:pPr>
        <w:ind w:left="4766" w:hanging="361"/>
      </w:pPr>
      <w:rPr>
        <w:rFonts w:hint="default"/>
        <w:lang w:val="en-US" w:eastAsia="en-US" w:bidi="ar-SA"/>
      </w:rPr>
    </w:lvl>
    <w:lvl w:ilvl="5" w:tplc="DEA280AE">
      <w:numFmt w:val="bullet"/>
      <w:lvlText w:val="•"/>
      <w:lvlJc w:val="left"/>
      <w:pPr>
        <w:ind w:left="5753" w:hanging="361"/>
      </w:pPr>
      <w:rPr>
        <w:rFonts w:hint="default"/>
        <w:lang w:val="en-US" w:eastAsia="en-US" w:bidi="ar-SA"/>
      </w:rPr>
    </w:lvl>
    <w:lvl w:ilvl="6" w:tplc="05D647B8">
      <w:numFmt w:val="bullet"/>
      <w:lvlText w:val="•"/>
      <w:lvlJc w:val="left"/>
      <w:pPr>
        <w:ind w:left="6739" w:hanging="361"/>
      </w:pPr>
      <w:rPr>
        <w:rFonts w:hint="default"/>
        <w:lang w:val="en-US" w:eastAsia="en-US" w:bidi="ar-SA"/>
      </w:rPr>
    </w:lvl>
    <w:lvl w:ilvl="7" w:tplc="F5926A36">
      <w:numFmt w:val="bullet"/>
      <w:lvlText w:val="•"/>
      <w:lvlJc w:val="left"/>
      <w:pPr>
        <w:ind w:left="7726" w:hanging="361"/>
      </w:pPr>
      <w:rPr>
        <w:rFonts w:hint="default"/>
        <w:lang w:val="en-US" w:eastAsia="en-US" w:bidi="ar-SA"/>
      </w:rPr>
    </w:lvl>
    <w:lvl w:ilvl="8" w:tplc="FB5ECBD4">
      <w:numFmt w:val="bullet"/>
      <w:lvlText w:val="•"/>
      <w:lvlJc w:val="left"/>
      <w:pPr>
        <w:ind w:left="8713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18C2BD1"/>
    <w:multiLevelType w:val="hybridMultilevel"/>
    <w:tmpl w:val="7534E72C"/>
    <w:lvl w:ilvl="0" w:tplc="1792A1DA">
      <w:numFmt w:val="bullet"/>
      <w:lvlText w:val=""/>
      <w:lvlJc w:val="left"/>
      <w:pPr>
        <w:ind w:left="468" w:hanging="18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CFA80240">
      <w:numFmt w:val="bullet"/>
      <w:lvlText w:val="•"/>
      <w:lvlJc w:val="left"/>
      <w:pPr>
        <w:ind w:left="945" w:hanging="180"/>
      </w:pPr>
      <w:rPr>
        <w:rFonts w:hint="default"/>
        <w:lang w:val="en-US" w:eastAsia="en-US" w:bidi="ar-SA"/>
      </w:rPr>
    </w:lvl>
    <w:lvl w:ilvl="2" w:tplc="B66CE396">
      <w:numFmt w:val="bullet"/>
      <w:lvlText w:val="•"/>
      <w:lvlJc w:val="left"/>
      <w:pPr>
        <w:ind w:left="1431" w:hanging="180"/>
      </w:pPr>
      <w:rPr>
        <w:rFonts w:hint="default"/>
        <w:lang w:val="en-US" w:eastAsia="en-US" w:bidi="ar-SA"/>
      </w:rPr>
    </w:lvl>
    <w:lvl w:ilvl="3" w:tplc="AA12F44C">
      <w:numFmt w:val="bullet"/>
      <w:lvlText w:val="•"/>
      <w:lvlJc w:val="left"/>
      <w:pPr>
        <w:ind w:left="1917" w:hanging="180"/>
      </w:pPr>
      <w:rPr>
        <w:rFonts w:hint="default"/>
        <w:lang w:val="en-US" w:eastAsia="en-US" w:bidi="ar-SA"/>
      </w:rPr>
    </w:lvl>
    <w:lvl w:ilvl="4" w:tplc="92BCE0B8">
      <w:numFmt w:val="bullet"/>
      <w:lvlText w:val="•"/>
      <w:lvlJc w:val="left"/>
      <w:pPr>
        <w:ind w:left="2402" w:hanging="180"/>
      </w:pPr>
      <w:rPr>
        <w:rFonts w:hint="default"/>
        <w:lang w:val="en-US" w:eastAsia="en-US" w:bidi="ar-SA"/>
      </w:rPr>
    </w:lvl>
    <w:lvl w:ilvl="5" w:tplc="7E74C56C">
      <w:numFmt w:val="bullet"/>
      <w:lvlText w:val="•"/>
      <w:lvlJc w:val="left"/>
      <w:pPr>
        <w:ind w:left="2888" w:hanging="180"/>
      </w:pPr>
      <w:rPr>
        <w:rFonts w:hint="default"/>
        <w:lang w:val="en-US" w:eastAsia="en-US" w:bidi="ar-SA"/>
      </w:rPr>
    </w:lvl>
    <w:lvl w:ilvl="6" w:tplc="3B463CC2">
      <w:numFmt w:val="bullet"/>
      <w:lvlText w:val="•"/>
      <w:lvlJc w:val="left"/>
      <w:pPr>
        <w:ind w:left="3374" w:hanging="180"/>
      </w:pPr>
      <w:rPr>
        <w:rFonts w:hint="default"/>
        <w:lang w:val="en-US" w:eastAsia="en-US" w:bidi="ar-SA"/>
      </w:rPr>
    </w:lvl>
    <w:lvl w:ilvl="7" w:tplc="5E9E5898">
      <w:numFmt w:val="bullet"/>
      <w:lvlText w:val="•"/>
      <w:lvlJc w:val="left"/>
      <w:pPr>
        <w:ind w:left="3859" w:hanging="180"/>
      </w:pPr>
      <w:rPr>
        <w:rFonts w:hint="default"/>
        <w:lang w:val="en-US" w:eastAsia="en-US" w:bidi="ar-SA"/>
      </w:rPr>
    </w:lvl>
    <w:lvl w:ilvl="8" w:tplc="17EAE3EE">
      <w:numFmt w:val="bullet"/>
      <w:lvlText w:val="•"/>
      <w:lvlJc w:val="left"/>
      <w:pPr>
        <w:ind w:left="4345" w:hanging="180"/>
      </w:pPr>
      <w:rPr>
        <w:rFonts w:hint="default"/>
        <w:lang w:val="en-US" w:eastAsia="en-US" w:bidi="ar-SA"/>
      </w:rPr>
    </w:lvl>
  </w:abstractNum>
  <w:abstractNum w:abstractNumId="7" w15:restartNumberingAfterBreak="0">
    <w:nsid w:val="24E350A1"/>
    <w:multiLevelType w:val="hybridMultilevel"/>
    <w:tmpl w:val="E47CF7A0"/>
    <w:lvl w:ilvl="0" w:tplc="6E7AA564">
      <w:start w:val="1"/>
      <w:numFmt w:val="lowerRoman"/>
      <w:lvlText w:val="%1."/>
      <w:lvlJc w:val="left"/>
      <w:pPr>
        <w:ind w:left="1180" w:hanging="2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600C3F54">
      <w:numFmt w:val="bullet"/>
      <w:lvlText w:val="•"/>
      <w:lvlJc w:val="left"/>
      <w:pPr>
        <w:ind w:left="2130" w:hanging="286"/>
      </w:pPr>
      <w:rPr>
        <w:rFonts w:hint="default"/>
        <w:lang w:val="en-US" w:eastAsia="en-US" w:bidi="ar-SA"/>
      </w:rPr>
    </w:lvl>
    <w:lvl w:ilvl="2" w:tplc="E18EC74E">
      <w:numFmt w:val="bullet"/>
      <w:lvlText w:val="•"/>
      <w:lvlJc w:val="left"/>
      <w:pPr>
        <w:ind w:left="3081" w:hanging="286"/>
      </w:pPr>
      <w:rPr>
        <w:rFonts w:hint="default"/>
        <w:lang w:val="en-US" w:eastAsia="en-US" w:bidi="ar-SA"/>
      </w:rPr>
    </w:lvl>
    <w:lvl w:ilvl="3" w:tplc="B8A40BB2">
      <w:numFmt w:val="bullet"/>
      <w:lvlText w:val="•"/>
      <w:lvlJc w:val="left"/>
      <w:pPr>
        <w:ind w:left="4031" w:hanging="286"/>
      </w:pPr>
      <w:rPr>
        <w:rFonts w:hint="default"/>
        <w:lang w:val="en-US" w:eastAsia="en-US" w:bidi="ar-SA"/>
      </w:rPr>
    </w:lvl>
    <w:lvl w:ilvl="4" w:tplc="13DC5692">
      <w:numFmt w:val="bullet"/>
      <w:lvlText w:val="•"/>
      <w:lvlJc w:val="left"/>
      <w:pPr>
        <w:ind w:left="4982" w:hanging="286"/>
      </w:pPr>
      <w:rPr>
        <w:rFonts w:hint="default"/>
        <w:lang w:val="en-US" w:eastAsia="en-US" w:bidi="ar-SA"/>
      </w:rPr>
    </w:lvl>
    <w:lvl w:ilvl="5" w:tplc="B95A3EB4">
      <w:numFmt w:val="bullet"/>
      <w:lvlText w:val="•"/>
      <w:lvlJc w:val="left"/>
      <w:pPr>
        <w:ind w:left="5933" w:hanging="286"/>
      </w:pPr>
      <w:rPr>
        <w:rFonts w:hint="default"/>
        <w:lang w:val="en-US" w:eastAsia="en-US" w:bidi="ar-SA"/>
      </w:rPr>
    </w:lvl>
    <w:lvl w:ilvl="6" w:tplc="CDB8C5F6">
      <w:numFmt w:val="bullet"/>
      <w:lvlText w:val="•"/>
      <w:lvlJc w:val="left"/>
      <w:pPr>
        <w:ind w:left="6883" w:hanging="286"/>
      </w:pPr>
      <w:rPr>
        <w:rFonts w:hint="default"/>
        <w:lang w:val="en-US" w:eastAsia="en-US" w:bidi="ar-SA"/>
      </w:rPr>
    </w:lvl>
    <w:lvl w:ilvl="7" w:tplc="F77019E0">
      <w:numFmt w:val="bullet"/>
      <w:lvlText w:val="•"/>
      <w:lvlJc w:val="left"/>
      <w:pPr>
        <w:ind w:left="7834" w:hanging="286"/>
      </w:pPr>
      <w:rPr>
        <w:rFonts w:hint="default"/>
        <w:lang w:val="en-US" w:eastAsia="en-US" w:bidi="ar-SA"/>
      </w:rPr>
    </w:lvl>
    <w:lvl w:ilvl="8" w:tplc="20129818">
      <w:numFmt w:val="bullet"/>
      <w:lvlText w:val="•"/>
      <w:lvlJc w:val="left"/>
      <w:pPr>
        <w:ind w:left="8785" w:hanging="286"/>
      </w:pPr>
      <w:rPr>
        <w:rFonts w:hint="default"/>
        <w:lang w:val="en-US" w:eastAsia="en-US" w:bidi="ar-SA"/>
      </w:rPr>
    </w:lvl>
  </w:abstractNum>
  <w:abstractNum w:abstractNumId="8" w15:restartNumberingAfterBreak="0">
    <w:nsid w:val="27FE6C4F"/>
    <w:multiLevelType w:val="hybridMultilevel"/>
    <w:tmpl w:val="C9020452"/>
    <w:lvl w:ilvl="0" w:tplc="F6AA9918">
      <w:numFmt w:val="bullet"/>
      <w:lvlText w:val="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CD7A61DA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ar-SA"/>
      </w:rPr>
    </w:lvl>
    <w:lvl w:ilvl="2" w:tplc="601EBD1E">
      <w:numFmt w:val="bullet"/>
      <w:lvlText w:val="•"/>
      <w:lvlJc w:val="left"/>
      <w:pPr>
        <w:ind w:left="2793" w:hanging="361"/>
      </w:pPr>
      <w:rPr>
        <w:rFonts w:hint="default"/>
        <w:lang w:val="en-US" w:eastAsia="en-US" w:bidi="ar-SA"/>
      </w:rPr>
    </w:lvl>
    <w:lvl w:ilvl="3" w:tplc="A6DCE492">
      <w:numFmt w:val="bullet"/>
      <w:lvlText w:val="•"/>
      <w:lvlJc w:val="left"/>
      <w:pPr>
        <w:ind w:left="3779" w:hanging="361"/>
      </w:pPr>
      <w:rPr>
        <w:rFonts w:hint="default"/>
        <w:lang w:val="en-US" w:eastAsia="en-US" w:bidi="ar-SA"/>
      </w:rPr>
    </w:lvl>
    <w:lvl w:ilvl="4" w:tplc="41BADA9C">
      <w:numFmt w:val="bullet"/>
      <w:lvlText w:val="•"/>
      <w:lvlJc w:val="left"/>
      <w:pPr>
        <w:ind w:left="4766" w:hanging="361"/>
      </w:pPr>
      <w:rPr>
        <w:rFonts w:hint="default"/>
        <w:lang w:val="en-US" w:eastAsia="en-US" w:bidi="ar-SA"/>
      </w:rPr>
    </w:lvl>
    <w:lvl w:ilvl="5" w:tplc="4FAE4C18">
      <w:numFmt w:val="bullet"/>
      <w:lvlText w:val="•"/>
      <w:lvlJc w:val="left"/>
      <w:pPr>
        <w:ind w:left="5753" w:hanging="361"/>
      </w:pPr>
      <w:rPr>
        <w:rFonts w:hint="default"/>
        <w:lang w:val="en-US" w:eastAsia="en-US" w:bidi="ar-SA"/>
      </w:rPr>
    </w:lvl>
    <w:lvl w:ilvl="6" w:tplc="A0FA1BF8">
      <w:numFmt w:val="bullet"/>
      <w:lvlText w:val="•"/>
      <w:lvlJc w:val="left"/>
      <w:pPr>
        <w:ind w:left="6739" w:hanging="361"/>
      </w:pPr>
      <w:rPr>
        <w:rFonts w:hint="default"/>
        <w:lang w:val="en-US" w:eastAsia="en-US" w:bidi="ar-SA"/>
      </w:rPr>
    </w:lvl>
    <w:lvl w:ilvl="7" w:tplc="4AD2C002">
      <w:numFmt w:val="bullet"/>
      <w:lvlText w:val="•"/>
      <w:lvlJc w:val="left"/>
      <w:pPr>
        <w:ind w:left="7726" w:hanging="361"/>
      </w:pPr>
      <w:rPr>
        <w:rFonts w:hint="default"/>
        <w:lang w:val="en-US" w:eastAsia="en-US" w:bidi="ar-SA"/>
      </w:rPr>
    </w:lvl>
    <w:lvl w:ilvl="8" w:tplc="A656D542">
      <w:numFmt w:val="bullet"/>
      <w:lvlText w:val="•"/>
      <w:lvlJc w:val="left"/>
      <w:pPr>
        <w:ind w:left="8713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299876D3"/>
    <w:multiLevelType w:val="hybridMultilevel"/>
    <w:tmpl w:val="7DBAE500"/>
    <w:lvl w:ilvl="0" w:tplc="E0860E1C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C62F34">
      <w:numFmt w:val="bullet"/>
      <w:lvlText w:val=""/>
      <w:lvlJc w:val="left"/>
      <w:pPr>
        <w:ind w:left="118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66BE25E6">
      <w:numFmt w:val="bullet"/>
      <w:lvlText w:val=""/>
      <w:lvlJc w:val="left"/>
      <w:pPr>
        <w:ind w:left="15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593A7D26">
      <w:numFmt w:val="bullet"/>
      <w:lvlText w:val="•"/>
      <w:lvlJc w:val="left"/>
      <w:pPr>
        <w:ind w:left="2683" w:hanging="360"/>
      </w:pPr>
      <w:rPr>
        <w:rFonts w:hint="default"/>
        <w:lang w:val="en-US" w:eastAsia="en-US" w:bidi="ar-SA"/>
      </w:rPr>
    </w:lvl>
    <w:lvl w:ilvl="4" w:tplc="B9903B4A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  <w:lvl w:ilvl="5" w:tplc="E8AEDA84">
      <w:numFmt w:val="bullet"/>
      <w:lvlText w:val="•"/>
      <w:lvlJc w:val="left"/>
      <w:pPr>
        <w:ind w:left="4969" w:hanging="360"/>
      </w:pPr>
      <w:rPr>
        <w:rFonts w:hint="default"/>
        <w:lang w:val="en-US" w:eastAsia="en-US" w:bidi="ar-SA"/>
      </w:rPr>
    </w:lvl>
    <w:lvl w:ilvl="6" w:tplc="805CE786">
      <w:numFmt w:val="bullet"/>
      <w:lvlText w:val="•"/>
      <w:lvlJc w:val="left"/>
      <w:pPr>
        <w:ind w:left="6113" w:hanging="360"/>
      </w:pPr>
      <w:rPr>
        <w:rFonts w:hint="default"/>
        <w:lang w:val="en-US" w:eastAsia="en-US" w:bidi="ar-SA"/>
      </w:rPr>
    </w:lvl>
    <w:lvl w:ilvl="7" w:tplc="BD620A6C">
      <w:numFmt w:val="bullet"/>
      <w:lvlText w:val="•"/>
      <w:lvlJc w:val="left"/>
      <w:pPr>
        <w:ind w:left="7256" w:hanging="360"/>
      </w:pPr>
      <w:rPr>
        <w:rFonts w:hint="default"/>
        <w:lang w:val="en-US" w:eastAsia="en-US" w:bidi="ar-SA"/>
      </w:rPr>
    </w:lvl>
    <w:lvl w:ilvl="8" w:tplc="48E4EAD6">
      <w:numFmt w:val="bullet"/>
      <w:lvlText w:val="•"/>
      <w:lvlJc w:val="left"/>
      <w:pPr>
        <w:ind w:left="8399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966409C"/>
    <w:multiLevelType w:val="hybridMultilevel"/>
    <w:tmpl w:val="E6E69130"/>
    <w:lvl w:ilvl="0" w:tplc="758CFD74">
      <w:start w:val="1"/>
      <w:numFmt w:val="lowerRoman"/>
      <w:lvlText w:val="%1."/>
      <w:lvlJc w:val="left"/>
      <w:pPr>
        <w:ind w:left="1360" w:hanging="286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F2D462EC">
      <w:numFmt w:val="bullet"/>
      <w:lvlText w:val="•"/>
      <w:lvlJc w:val="left"/>
      <w:pPr>
        <w:ind w:left="2292" w:hanging="286"/>
      </w:pPr>
      <w:rPr>
        <w:rFonts w:hint="default"/>
        <w:lang w:val="en-US" w:eastAsia="en-US" w:bidi="ar-SA"/>
      </w:rPr>
    </w:lvl>
    <w:lvl w:ilvl="2" w:tplc="570CC28C">
      <w:numFmt w:val="bullet"/>
      <w:lvlText w:val="•"/>
      <w:lvlJc w:val="left"/>
      <w:pPr>
        <w:ind w:left="3225" w:hanging="286"/>
      </w:pPr>
      <w:rPr>
        <w:rFonts w:hint="default"/>
        <w:lang w:val="en-US" w:eastAsia="en-US" w:bidi="ar-SA"/>
      </w:rPr>
    </w:lvl>
    <w:lvl w:ilvl="3" w:tplc="036E11C8">
      <w:numFmt w:val="bullet"/>
      <w:lvlText w:val="•"/>
      <w:lvlJc w:val="left"/>
      <w:pPr>
        <w:ind w:left="4157" w:hanging="286"/>
      </w:pPr>
      <w:rPr>
        <w:rFonts w:hint="default"/>
        <w:lang w:val="en-US" w:eastAsia="en-US" w:bidi="ar-SA"/>
      </w:rPr>
    </w:lvl>
    <w:lvl w:ilvl="4" w:tplc="8668EA30">
      <w:numFmt w:val="bullet"/>
      <w:lvlText w:val="•"/>
      <w:lvlJc w:val="left"/>
      <w:pPr>
        <w:ind w:left="5090" w:hanging="286"/>
      </w:pPr>
      <w:rPr>
        <w:rFonts w:hint="default"/>
        <w:lang w:val="en-US" w:eastAsia="en-US" w:bidi="ar-SA"/>
      </w:rPr>
    </w:lvl>
    <w:lvl w:ilvl="5" w:tplc="DA242FF6">
      <w:numFmt w:val="bullet"/>
      <w:lvlText w:val="•"/>
      <w:lvlJc w:val="left"/>
      <w:pPr>
        <w:ind w:left="6023" w:hanging="286"/>
      </w:pPr>
      <w:rPr>
        <w:rFonts w:hint="default"/>
        <w:lang w:val="en-US" w:eastAsia="en-US" w:bidi="ar-SA"/>
      </w:rPr>
    </w:lvl>
    <w:lvl w:ilvl="6" w:tplc="4C7495F6">
      <w:numFmt w:val="bullet"/>
      <w:lvlText w:val="•"/>
      <w:lvlJc w:val="left"/>
      <w:pPr>
        <w:ind w:left="6955" w:hanging="286"/>
      </w:pPr>
      <w:rPr>
        <w:rFonts w:hint="default"/>
        <w:lang w:val="en-US" w:eastAsia="en-US" w:bidi="ar-SA"/>
      </w:rPr>
    </w:lvl>
    <w:lvl w:ilvl="7" w:tplc="8ACC3A7C">
      <w:numFmt w:val="bullet"/>
      <w:lvlText w:val="•"/>
      <w:lvlJc w:val="left"/>
      <w:pPr>
        <w:ind w:left="7888" w:hanging="286"/>
      </w:pPr>
      <w:rPr>
        <w:rFonts w:hint="default"/>
        <w:lang w:val="en-US" w:eastAsia="en-US" w:bidi="ar-SA"/>
      </w:rPr>
    </w:lvl>
    <w:lvl w:ilvl="8" w:tplc="1B32A8DE">
      <w:numFmt w:val="bullet"/>
      <w:lvlText w:val="•"/>
      <w:lvlJc w:val="left"/>
      <w:pPr>
        <w:ind w:left="8821" w:hanging="286"/>
      </w:pPr>
      <w:rPr>
        <w:rFonts w:hint="default"/>
        <w:lang w:val="en-US" w:eastAsia="en-US" w:bidi="ar-SA"/>
      </w:rPr>
    </w:lvl>
  </w:abstractNum>
  <w:abstractNum w:abstractNumId="11" w15:restartNumberingAfterBreak="0">
    <w:nsid w:val="43892380"/>
    <w:multiLevelType w:val="hybridMultilevel"/>
    <w:tmpl w:val="41A27368"/>
    <w:lvl w:ilvl="0" w:tplc="FCAE589C">
      <w:numFmt w:val="bullet"/>
      <w:lvlText w:val="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B3A449FA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ar-SA"/>
      </w:rPr>
    </w:lvl>
    <w:lvl w:ilvl="2" w:tplc="77E8775E">
      <w:numFmt w:val="bullet"/>
      <w:lvlText w:val="•"/>
      <w:lvlJc w:val="left"/>
      <w:pPr>
        <w:ind w:left="2793" w:hanging="361"/>
      </w:pPr>
      <w:rPr>
        <w:rFonts w:hint="default"/>
        <w:lang w:val="en-US" w:eastAsia="en-US" w:bidi="ar-SA"/>
      </w:rPr>
    </w:lvl>
    <w:lvl w:ilvl="3" w:tplc="F398CDF4">
      <w:numFmt w:val="bullet"/>
      <w:lvlText w:val="•"/>
      <w:lvlJc w:val="left"/>
      <w:pPr>
        <w:ind w:left="3779" w:hanging="361"/>
      </w:pPr>
      <w:rPr>
        <w:rFonts w:hint="default"/>
        <w:lang w:val="en-US" w:eastAsia="en-US" w:bidi="ar-SA"/>
      </w:rPr>
    </w:lvl>
    <w:lvl w:ilvl="4" w:tplc="85D4B004">
      <w:numFmt w:val="bullet"/>
      <w:lvlText w:val="•"/>
      <w:lvlJc w:val="left"/>
      <w:pPr>
        <w:ind w:left="4766" w:hanging="361"/>
      </w:pPr>
      <w:rPr>
        <w:rFonts w:hint="default"/>
        <w:lang w:val="en-US" w:eastAsia="en-US" w:bidi="ar-SA"/>
      </w:rPr>
    </w:lvl>
    <w:lvl w:ilvl="5" w:tplc="2FAE7C06">
      <w:numFmt w:val="bullet"/>
      <w:lvlText w:val="•"/>
      <w:lvlJc w:val="left"/>
      <w:pPr>
        <w:ind w:left="5753" w:hanging="361"/>
      </w:pPr>
      <w:rPr>
        <w:rFonts w:hint="default"/>
        <w:lang w:val="en-US" w:eastAsia="en-US" w:bidi="ar-SA"/>
      </w:rPr>
    </w:lvl>
    <w:lvl w:ilvl="6" w:tplc="81A06672">
      <w:numFmt w:val="bullet"/>
      <w:lvlText w:val="•"/>
      <w:lvlJc w:val="left"/>
      <w:pPr>
        <w:ind w:left="6739" w:hanging="361"/>
      </w:pPr>
      <w:rPr>
        <w:rFonts w:hint="default"/>
        <w:lang w:val="en-US" w:eastAsia="en-US" w:bidi="ar-SA"/>
      </w:rPr>
    </w:lvl>
    <w:lvl w:ilvl="7" w:tplc="89561B60">
      <w:numFmt w:val="bullet"/>
      <w:lvlText w:val="•"/>
      <w:lvlJc w:val="left"/>
      <w:pPr>
        <w:ind w:left="7726" w:hanging="361"/>
      </w:pPr>
      <w:rPr>
        <w:rFonts w:hint="default"/>
        <w:lang w:val="en-US" w:eastAsia="en-US" w:bidi="ar-SA"/>
      </w:rPr>
    </w:lvl>
    <w:lvl w:ilvl="8" w:tplc="9B92A77C">
      <w:numFmt w:val="bullet"/>
      <w:lvlText w:val="•"/>
      <w:lvlJc w:val="left"/>
      <w:pPr>
        <w:ind w:left="8713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5348368B"/>
    <w:multiLevelType w:val="hybridMultilevel"/>
    <w:tmpl w:val="658E831C"/>
    <w:lvl w:ilvl="0" w:tplc="68EE127A">
      <w:start w:val="1"/>
      <w:numFmt w:val="decimal"/>
      <w:lvlText w:val="%1."/>
      <w:lvlJc w:val="left"/>
      <w:pPr>
        <w:ind w:left="320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418ACEAA">
      <w:start w:val="1"/>
      <w:numFmt w:val="decimal"/>
      <w:lvlText w:val="%1.%2"/>
      <w:lvlJc w:val="left"/>
      <w:pPr>
        <w:ind w:left="432" w:hanging="333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2" w:tplc="0BAAFC96">
      <w:numFmt w:val="bullet"/>
      <w:lvlText w:val="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3" w:tplc="9252EA50">
      <w:numFmt w:val="bullet"/>
      <w:lvlText w:val="•"/>
      <w:lvlJc w:val="left"/>
      <w:pPr>
        <w:ind w:left="2053" w:hanging="361"/>
      </w:pPr>
      <w:rPr>
        <w:rFonts w:hint="default"/>
        <w:lang w:val="en-US" w:eastAsia="en-US" w:bidi="ar-SA"/>
      </w:rPr>
    </w:lvl>
    <w:lvl w:ilvl="4" w:tplc="92F67ECA">
      <w:numFmt w:val="bullet"/>
      <w:lvlText w:val="•"/>
      <w:lvlJc w:val="left"/>
      <w:pPr>
        <w:ind w:left="3286" w:hanging="361"/>
      </w:pPr>
      <w:rPr>
        <w:rFonts w:hint="default"/>
        <w:lang w:val="en-US" w:eastAsia="en-US" w:bidi="ar-SA"/>
      </w:rPr>
    </w:lvl>
    <w:lvl w:ilvl="5" w:tplc="7AF80646">
      <w:numFmt w:val="bullet"/>
      <w:lvlText w:val="•"/>
      <w:lvlJc w:val="left"/>
      <w:pPr>
        <w:ind w:left="4519" w:hanging="361"/>
      </w:pPr>
      <w:rPr>
        <w:rFonts w:hint="default"/>
        <w:lang w:val="en-US" w:eastAsia="en-US" w:bidi="ar-SA"/>
      </w:rPr>
    </w:lvl>
    <w:lvl w:ilvl="6" w:tplc="2C2ACBC8">
      <w:numFmt w:val="bullet"/>
      <w:lvlText w:val="•"/>
      <w:lvlJc w:val="left"/>
      <w:pPr>
        <w:ind w:left="5753" w:hanging="361"/>
      </w:pPr>
      <w:rPr>
        <w:rFonts w:hint="default"/>
        <w:lang w:val="en-US" w:eastAsia="en-US" w:bidi="ar-SA"/>
      </w:rPr>
    </w:lvl>
    <w:lvl w:ilvl="7" w:tplc="50C05390">
      <w:numFmt w:val="bullet"/>
      <w:lvlText w:val="•"/>
      <w:lvlJc w:val="left"/>
      <w:pPr>
        <w:ind w:left="6986" w:hanging="361"/>
      </w:pPr>
      <w:rPr>
        <w:rFonts w:hint="default"/>
        <w:lang w:val="en-US" w:eastAsia="en-US" w:bidi="ar-SA"/>
      </w:rPr>
    </w:lvl>
    <w:lvl w:ilvl="8" w:tplc="4AA28AAA">
      <w:numFmt w:val="bullet"/>
      <w:lvlText w:val="•"/>
      <w:lvlJc w:val="left"/>
      <w:pPr>
        <w:ind w:left="8219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540D39AF"/>
    <w:multiLevelType w:val="hybridMultilevel"/>
    <w:tmpl w:val="58CAC45E"/>
    <w:lvl w:ilvl="0" w:tplc="C03A02C8">
      <w:numFmt w:val="bullet"/>
      <w:lvlText w:val="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FC0A9A90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ar-SA"/>
      </w:rPr>
    </w:lvl>
    <w:lvl w:ilvl="2" w:tplc="2E327FE4">
      <w:numFmt w:val="bullet"/>
      <w:lvlText w:val="•"/>
      <w:lvlJc w:val="left"/>
      <w:pPr>
        <w:ind w:left="2793" w:hanging="361"/>
      </w:pPr>
      <w:rPr>
        <w:rFonts w:hint="default"/>
        <w:lang w:val="en-US" w:eastAsia="en-US" w:bidi="ar-SA"/>
      </w:rPr>
    </w:lvl>
    <w:lvl w:ilvl="3" w:tplc="BBF8BC4A">
      <w:numFmt w:val="bullet"/>
      <w:lvlText w:val="•"/>
      <w:lvlJc w:val="left"/>
      <w:pPr>
        <w:ind w:left="3779" w:hanging="361"/>
      </w:pPr>
      <w:rPr>
        <w:rFonts w:hint="default"/>
        <w:lang w:val="en-US" w:eastAsia="en-US" w:bidi="ar-SA"/>
      </w:rPr>
    </w:lvl>
    <w:lvl w:ilvl="4" w:tplc="001CAAF6">
      <w:numFmt w:val="bullet"/>
      <w:lvlText w:val="•"/>
      <w:lvlJc w:val="left"/>
      <w:pPr>
        <w:ind w:left="4766" w:hanging="361"/>
      </w:pPr>
      <w:rPr>
        <w:rFonts w:hint="default"/>
        <w:lang w:val="en-US" w:eastAsia="en-US" w:bidi="ar-SA"/>
      </w:rPr>
    </w:lvl>
    <w:lvl w:ilvl="5" w:tplc="4694260C">
      <w:numFmt w:val="bullet"/>
      <w:lvlText w:val="•"/>
      <w:lvlJc w:val="left"/>
      <w:pPr>
        <w:ind w:left="5753" w:hanging="361"/>
      </w:pPr>
      <w:rPr>
        <w:rFonts w:hint="default"/>
        <w:lang w:val="en-US" w:eastAsia="en-US" w:bidi="ar-SA"/>
      </w:rPr>
    </w:lvl>
    <w:lvl w:ilvl="6" w:tplc="21F4DB24">
      <w:numFmt w:val="bullet"/>
      <w:lvlText w:val="•"/>
      <w:lvlJc w:val="left"/>
      <w:pPr>
        <w:ind w:left="6739" w:hanging="361"/>
      </w:pPr>
      <w:rPr>
        <w:rFonts w:hint="default"/>
        <w:lang w:val="en-US" w:eastAsia="en-US" w:bidi="ar-SA"/>
      </w:rPr>
    </w:lvl>
    <w:lvl w:ilvl="7" w:tplc="9BA82B46">
      <w:numFmt w:val="bullet"/>
      <w:lvlText w:val="•"/>
      <w:lvlJc w:val="left"/>
      <w:pPr>
        <w:ind w:left="7726" w:hanging="361"/>
      </w:pPr>
      <w:rPr>
        <w:rFonts w:hint="default"/>
        <w:lang w:val="en-US" w:eastAsia="en-US" w:bidi="ar-SA"/>
      </w:rPr>
    </w:lvl>
    <w:lvl w:ilvl="8" w:tplc="905CBDE0">
      <w:numFmt w:val="bullet"/>
      <w:lvlText w:val="•"/>
      <w:lvlJc w:val="left"/>
      <w:pPr>
        <w:ind w:left="8713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54C41F21"/>
    <w:multiLevelType w:val="hybridMultilevel"/>
    <w:tmpl w:val="EDC075D0"/>
    <w:lvl w:ilvl="0" w:tplc="35FEB07E">
      <w:numFmt w:val="bullet"/>
      <w:lvlText w:val="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659A5856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ar-SA"/>
      </w:rPr>
    </w:lvl>
    <w:lvl w:ilvl="2" w:tplc="3794ACEE">
      <w:numFmt w:val="bullet"/>
      <w:lvlText w:val="•"/>
      <w:lvlJc w:val="left"/>
      <w:pPr>
        <w:ind w:left="2793" w:hanging="361"/>
      </w:pPr>
      <w:rPr>
        <w:rFonts w:hint="default"/>
        <w:lang w:val="en-US" w:eastAsia="en-US" w:bidi="ar-SA"/>
      </w:rPr>
    </w:lvl>
    <w:lvl w:ilvl="3" w:tplc="C3065610">
      <w:numFmt w:val="bullet"/>
      <w:lvlText w:val="•"/>
      <w:lvlJc w:val="left"/>
      <w:pPr>
        <w:ind w:left="3779" w:hanging="361"/>
      </w:pPr>
      <w:rPr>
        <w:rFonts w:hint="default"/>
        <w:lang w:val="en-US" w:eastAsia="en-US" w:bidi="ar-SA"/>
      </w:rPr>
    </w:lvl>
    <w:lvl w:ilvl="4" w:tplc="36E69190">
      <w:numFmt w:val="bullet"/>
      <w:lvlText w:val="•"/>
      <w:lvlJc w:val="left"/>
      <w:pPr>
        <w:ind w:left="4766" w:hanging="361"/>
      </w:pPr>
      <w:rPr>
        <w:rFonts w:hint="default"/>
        <w:lang w:val="en-US" w:eastAsia="en-US" w:bidi="ar-SA"/>
      </w:rPr>
    </w:lvl>
    <w:lvl w:ilvl="5" w:tplc="D6D89676">
      <w:numFmt w:val="bullet"/>
      <w:lvlText w:val="•"/>
      <w:lvlJc w:val="left"/>
      <w:pPr>
        <w:ind w:left="5753" w:hanging="361"/>
      </w:pPr>
      <w:rPr>
        <w:rFonts w:hint="default"/>
        <w:lang w:val="en-US" w:eastAsia="en-US" w:bidi="ar-SA"/>
      </w:rPr>
    </w:lvl>
    <w:lvl w:ilvl="6" w:tplc="A08ED3A0">
      <w:numFmt w:val="bullet"/>
      <w:lvlText w:val="•"/>
      <w:lvlJc w:val="left"/>
      <w:pPr>
        <w:ind w:left="6739" w:hanging="361"/>
      </w:pPr>
      <w:rPr>
        <w:rFonts w:hint="default"/>
        <w:lang w:val="en-US" w:eastAsia="en-US" w:bidi="ar-SA"/>
      </w:rPr>
    </w:lvl>
    <w:lvl w:ilvl="7" w:tplc="1A9C51AE">
      <w:numFmt w:val="bullet"/>
      <w:lvlText w:val="•"/>
      <w:lvlJc w:val="left"/>
      <w:pPr>
        <w:ind w:left="7726" w:hanging="361"/>
      </w:pPr>
      <w:rPr>
        <w:rFonts w:hint="default"/>
        <w:lang w:val="en-US" w:eastAsia="en-US" w:bidi="ar-SA"/>
      </w:rPr>
    </w:lvl>
    <w:lvl w:ilvl="8" w:tplc="DDACC168">
      <w:numFmt w:val="bullet"/>
      <w:lvlText w:val="•"/>
      <w:lvlJc w:val="left"/>
      <w:pPr>
        <w:ind w:left="8713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645C7006"/>
    <w:multiLevelType w:val="hybridMultilevel"/>
    <w:tmpl w:val="F056B608"/>
    <w:lvl w:ilvl="0" w:tplc="013A82D6">
      <w:numFmt w:val="bullet"/>
      <w:lvlText w:val=""/>
      <w:lvlJc w:val="left"/>
      <w:pPr>
        <w:ind w:left="118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E062B14E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  <w:lvl w:ilvl="2" w:tplc="90DA87D8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3" w:tplc="FAD8F522">
      <w:numFmt w:val="bullet"/>
      <w:lvlText w:val="•"/>
      <w:lvlJc w:val="left"/>
      <w:pPr>
        <w:ind w:left="4031" w:hanging="360"/>
      </w:pPr>
      <w:rPr>
        <w:rFonts w:hint="default"/>
        <w:lang w:val="en-US" w:eastAsia="en-US" w:bidi="ar-SA"/>
      </w:rPr>
    </w:lvl>
    <w:lvl w:ilvl="4" w:tplc="CA62BB94">
      <w:numFmt w:val="bullet"/>
      <w:lvlText w:val="•"/>
      <w:lvlJc w:val="left"/>
      <w:pPr>
        <w:ind w:left="4982" w:hanging="360"/>
      </w:pPr>
      <w:rPr>
        <w:rFonts w:hint="default"/>
        <w:lang w:val="en-US" w:eastAsia="en-US" w:bidi="ar-SA"/>
      </w:rPr>
    </w:lvl>
    <w:lvl w:ilvl="5" w:tplc="9D4AA0DE"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ar-SA"/>
      </w:rPr>
    </w:lvl>
    <w:lvl w:ilvl="6" w:tplc="D220BB1C">
      <w:numFmt w:val="bullet"/>
      <w:lvlText w:val="•"/>
      <w:lvlJc w:val="left"/>
      <w:pPr>
        <w:ind w:left="6883" w:hanging="360"/>
      </w:pPr>
      <w:rPr>
        <w:rFonts w:hint="default"/>
        <w:lang w:val="en-US" w:eastAsia="en-US" w:bidi="ar-SA"/>
      </w:rPr>
    </w:lvl>
    <w:lvl w:ilvl="7" w:tplc="D41CF58A">
      <w:numFmt w:val="bullet"/>
      <w:lvlText w:val="•"/>
      <w:lvlJc w:val="left"/>
      <w:pPr>
        <w:ind w:left="7834" w:hanging="360"/>
      </w:pPr>
      <w:rPr>
        <w:rFonts w:hint="default"/>
        <w:lang w:val="en-US" w:eastAsia="en-US" w:bidi="ar-SA"/>
      </w:rPr>
    </w:lvl>
    <w:lvl w:ilvl="8" w:tplc="2FB6B1B8">
      <w:numFmt w:val="bullet"/>
      <w:lvlText w:val="•"/>
      <w:lvlJc w:val="left"/>
      <w:pPr>
        <w:ind w:left="8785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653B5D82"/>
    <w:multiLevelType w:val="hybridMultilevel"/>
    <w:tmpl w:val="F7ECCC7A"/>
    <w:lvl w:ilvl="0" w:tplc="1B247E30">
      <w:numFmt w:val="bullet"/>
      <w:lvlText w:val=""/>
      <w:lvlJc w:val="left"/>
      <w:pPr>
        <w:ind w:left="64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6D2CC08">
      <w:numFmt w:val="bullet"/>
      <w:lvlText w:val="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05A83D66">
      <w:numFmt w:val="bullet"/>
      <w:lvlText w:val="•"/>
      <w:lvlJc w:val="left"/>
      <w:pPr>
        <w:ind w:left="920" w:hanging="361"/>
      </w:pPr>
      <w:rPr>
        <w:rFonts w:hint="default"/>
        <w:lang w:val="en-US" w:eastAsia="en-US" w:bidi="ar-SA"/>
      </w:rPr>
    </w:lvl>
    <w:lvl w:ilvl="3" w:tplc="C9DEEEE8">
      <w:numFmt w:val="bullet"/>
      <w:lvlText w:val="•"/>
      <w:lvlJc w:val="left"/>
      <w:pPr>
        <w:ind w:left="2140" w:hanging="361"/>
      </w:pPr>
      <w:rPr>
        <w:rFonts w:hint="default"/>
        <w:lang w:val="en-US" w:eastAsia="en-US" w:bidi="ar-SA"/>
      </w:rPr>
    </w:lvl>
    <w:lvl w:ilvl="4" w:tplc="D2C2DA92">
      <w:numFmt w:val="bullet"/>
      <w:lvlText w:val="•"/>
      <w:lvlJc w:val="left"/>
      <w:pPr>
        <w:ind w:left="3361" w:hanging="361"/>
      </w:pPr>
      <w:rPr>
        <w:rFonts w:hint="default"/>
        <w:lang w:val="en-US" w:eastAsia="en-US" w:bidi="ar-SA"/>
      </w:rPr>
    </w:lvl>
    <w:lvl w:ilvl="5" w:tplc="8D187DC0">
      <w:numFmt w:val="bullet"/>
      <w:lvlText w:val="•"/>
      <w:lvlJc w:val="left"/>
      <w:pPr>
        <w:ind w:left="4582" w:hanging="361"/>
      </w:pPr>
      <w:rPr>
        <w:rFonts w:hint="default"/>
        <w:lang w:val="en-US" w:eastAsia="en-US" w:bidi="ar-SA"/>
      </w:rPr>
    </w:lvl>
    <w:lvl w:ilvl="6" w:tplc="CE94A04A">
      <w:numFmt w:val="bullet"/>
      <w:lvlText w:val="•"/>
      <w:lvlJc w:val="left"/>
      <w:pPr>
        <w:ind w:left="5803" w:hanging="361"/>
      </w:pPr>
      <w:rPr>
        <w:rFonts w:hint="default"/>
        <w:lang w:val="en-US" w:eastAsia="en-US" w:bidi="ar-SA"/>
      </w:rPr>
    </w:lvl>
    <w:lvl w:ilvl="7" w:tplc="BCB4B6A0">
      <w:numFmt w:val="bullet"/>
      <w:lvlText w:val="•"/>
      <w:lvlJc w:val="left"/>
      <w:pPr>
        <w:ind w:left="7024" w:hanging="361"/>
      </w:pPr>
      <w:rPr>
        <w:rFonts w:hint="default"/>
        <w:lang w:val="en-US" w:eastAsia="en-US" w:bidi="ar-SA"/>
      </w:rPr>
    </w:lvl>
    <w:lvl w:ilvl="8" w:tplc="C91250AA">
      <w:numFmt w:val="bullet"/>
      <w:lvlText w:val="•"/>
      <w:lvlJc w:val="left"/>
      <w:pPr>
        <w:ind w:left="8244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6D3D0E03"/>
    <w:multiLevelType w:val="hybridMultilevel"/>
    <w:tmpl w:val="628E3580"/>
    <w:lvl w:ilvl="0" w:tplc="C5D04834">
      <w:start w:val="2"/>
      <w:numFmt w:val="decimal"/>
      <w:lvlText w:val="%1"/>
      <w:lvlJc w:val="left"/>
      <w:pPr>
        <w:ind w:left="432" w:hanging="333"/>
        <w:jc w:val="left"/>
      </w:pPr>
      <w:rPr>
        <w:rFonts w:hint="default"/>
        <w:lang w:val="en-US" w:eastAsia="en-US" w:bidi="ar-SA"/>
      </w:rPr>
    </w:lvl>
    <w:lvl w:ilvl="1" w:tplc="81F88EC8">
      <w:start w:val="1"/>
      <w:numFmt w:val="decimal"/>
      <w:lvlText w:val="%1.%2"/>
      <w:lvlJc w:val="left"/>
      <w:pPr>
        <w:ind w:left="432" w:hanging="333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2" w:tplc="0B18FACE">
      <w:numFmt w:val="bullet"/>
      <w:lvlText w:val="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3" w:tplc="6A804648">
      <w:numFmt w:val="bullet"/>
      <w:lvlText w:val=""/>
      <w:lvlJc w:val="left"/>
      <w:pPr>
        <w:ind w:left="3266" w:hanging="360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4" w:tplc="A3EE48B8"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5" w:tplc="410CF3B8">
      <w:numFmt w:val="bullet"/>
      <w:lvlText w:val="•"/>
      <w:lvlJc w:val="left"/>
      <w:pPr>
        <w:ind w:left="6044" w:hanging="360"/>
      </w:pPr>
      <w:rPr>
        <w:rFonts w:hint="default"/>
        <w:lang w:val="en-US" w:eastAsia="en-US" w:bidi="ar-SA"/>
      </w:rPr>
    </w:lvl>
    <w:lvl w:ilvl="6" w:tplc="59C68AD8"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ar-SA"/>
      </w:rPr>
    </w:lvl>
    <w:lvl w:ilvl="7" w:tplc="EC0E7908">
      <w:numFmt w:val="bullet"/>
      <w:lvlText w:val="•"/>
      <w:lvlJc w:val="left"/>
      <w:pPr>
        <w:ind w:left="7901" w:hanging="360"/>
      </w:pPr>
      <w:rPr>
        <w:rFonts w:hint="default"/>
        <w:lang w:val="en-US" w:eastAsia="en-US" w:bidi="ar-SA"/>
      </w:rPr>
    </w:lvl>
    <w:lvl w:ilvl="8" w:tplc="B29CB138">
      <w:numFmt w:val="bullet"/>
      <w:lvlText w:val="•"/>
      <w:lvlJc w:val="left"/>
      <w:pPr>
        <w:ind w:left="8829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7A8922B4"/>
    <w:multiLevelType w:val="hybridMultilevel"/>
    <w:tmpl w:val="1CA2D9E6"/>
    <w:lvl w:ilvl="0" w:tplc="C6EE0F1A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D6841F84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ar-SA"/>
      </w:rPr>
    </w:lvl>
    <w:lvl w:ilvl="2" w:tplc="84AE85D8">
      <w:numFmt w:val="bullet"/>
      <w:lvlText w:val="•"/>
      <w:lvlJc w:val="left"/>
      <w:pPr>
        <w:ind w:left="2793" w:hanging="361"/>
      </w:pPr>
      <w:rPr>
        <w:rFonts w:hint="default"/>
        <w:lang w:val="en-US" w:eastAsia="en-US" w:bidi="ar-SA"/>
      </w:rPr>
    </w:lvl>
    <w:lvl w:ilvl="3" w:tplc="20500EB0">
      <w:numFmt w:val="bullet"/>
      <w:lvlText w:val="•"/>
      <w:lvlJc w:val="left"/>
      <w:pPr>
        <w:ind w:left="3779" w:hanging="361"/>
      </w:pPr>
      <w:rPr>
        <w:rFonts w:hint="default"/>
        <w:lang w:val="en-US" w:eastAsia="en-US" w:bidi="ar-SA"/>
      </w:rPr>
    </w:lvl>
    <w:lvl w:ilvl="4" w:tplc="C05E662C">
      <w:numFmt w:val="bullet"/>
      <w:lvlText w:val="•"/>
      <w:lvlJc w:val="left"/>
      <w:pPr>
        <w:ind w:left="4766" w:hanging="361"/>
      </w:pPr>
      <w:rPr>
        <w:rFonts w:hint="default"/>
        <w:lang w:val="en-US" w:eastAsia="en-US" w:bidi="ar-SA"/>
      </w:rPr>
    </w:lvl>
    <w:lvl w:ilvl="5" w:tplc="2CA64998">
      <w:numFmt w:val="bullet"/>
      <w:lvlText w:val="•"/>
      <w:lvlJc w:val="left"/>
      <w:pPr>
        <w:ind w:left="5753" w:hanging="361"/>
      </w:pPr>
      <w:rPr>
        <w:rFonts w:hint="default"/>
        <w:lang w:val="en-US" w:eastAsia="en-US" w:bidi="ar-SA"/>
      </w:rPr>
    </w:lvl>
    <w:lvl w:ilvl="6" w:tplc="DB20E1FA">
      <w:numFmt w:val="bullet"/>
      <w:lvlText w:val="•"/>
      <w:lvlJc w:val="left"/>
      <w:pPr>
        <w:ind w:left="6739" w:hanging="361"/>
      </w:pPr>
      <w:rPr>
        <w:rFonts w:hint="default"/>
        <w:lang w:val="en-US" w:eastAsia="en-US" w:bidi="ar-SA"/>
      </w:rPr>
    </w:lvl>
    <w:lvl w:ilvl="7" w:tplc="D5083B5C">
      <w:numFmt w:val="bullet"/>
      <w:lvlText w:val="•"/>
      <w:lvlJc w:val="left"/>
      <w:pPr>
        <w:ind w:left="7726" w:hanging="361"/>
      </w:pPr>
      <w:rPr>
        <w:rFonts w:hint="default"/>
        <w:lang w:val="en-US" w:eastAsia="en-US" w:bidi="ar-SA"/>
      </w:rPr>
    </w:lvl>
    <w:lvl w:ilvl="8" w:tplc="C8143438">
      <w:numFmt w:val="bullet"/>
      <w:lvlText w:val="•"/>
      <w:lvlJc w:val="left"/>
      <w:pPr>
        <w:ind w:left="8713" w:hanging="361"/>
      </w:pPr>
      <w:rPr>
        <w:rFonts w:hint="default"/>
        <w:lang w:val="en-US" w:eastAsia="en-US" w:bidi="ar-SA"/>
      </w:rPr>
    </w:lvl>
  </w:abstractNum>
  <w:num w:numId="1">
    <w:abstractNumId w:val="16"/>
  </w:num>
  <w:num w:numId="2">
    <w:abstractNumId w:val="1"/>
  </w:num>
  <w:num w:numId="3">
    <w:abstractNumId w:val="6"/>
  </w:num>
  <w:num w:numId="4">
    <w:abstractNumId w:val="13"/>
  </w:num>
  <w:num w:numId="5">
    <w:abstractNumId w:val="18"/>
  </w:num>
  <w:num w:numId="6">
    <w:abstractNumId w:val="17"/>
  </w:num>
  <w:num w:numId="7">
    <w:abstractNumId w:val="5"/>
  </w:num>
  <w:num w:numId="8">
    <w:abstractNumId w:val="4"/>
  </w:num>
  <w:num w:numId="9">
    <w:abstractNumId w:val="11"/>
  </w:num>
  <w:num w:numId="10">
    <w:abstractNumId w:val="14"/>
  </w:num>
  <w:num w:numId="11">
    <w:abstractNumId w:val="7"/>
  </w:num>
  <w:num w:numId="12">
    <w:abstractNumId w:val="8"/>
  </w:num>
  <w:num w:numId="13">
    <w:abstractNumId w:val="0"/>
  </w:num>
  <w:num w:numId="14">
    <w:abstractNumId w:val="2"/>
  </w:num>
  <w:num w:numId="15">
    <w:abstractNumId w:val="10"/>
  </w:num>
  <w:num w:numId="16">
    <w:abstractNumId w:val="15"/>
  </w:num>
  <w:num w:numId="17">
    <w:abstractNumId w:val="9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43DC"/>
    <w:rsid w:val="00070419"/>
    <w:rsid w:val="004743DC"/>
    <w:rsid w:val="00BF09BC"/>
    <w:rsid w:val="00CB0A14"/>
    <w:rsid w:val="00DB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42D44034"/>
  <w15:docId w15:val="{C3005143-1306-41E5-891A-FA9D984F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1"/>
      <w:ind w:left="432" w:hanging="33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1"/>
    </w:pPr>
  </w:style>
  <w:style w:type="paragraph" w:styleId="ListParagraph">
    <w:name w:val="List Paragraph"/>
    <w:basedOn w:val="Normal"/>
    <w:uiPriority w:val="1"/>
    <w:qFormat/>
    <w:pPr>
      <w:spacing w:before="41"/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DB3D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D3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B3D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D3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searchgate.net/publication/3250690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1683</Words>
  <Characters>9597</Characters>
  <Application>Microsoft Office Word</Application>
  <DocSecurity>0</DocSecurity>
  <Lines>79</Lines>
  <Paragraphs>22</Paragraphs>
  <ScaleCrop>false</ScaleCrop>
  <Company/>
  <LinksUpToDate>false</LinksUpToDate>
  <CharactersWithSpaces>11258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SUMANTA</dc:creator>
  <cp:lastModifiedBy>dell</cp:lastModifiedBy>
  <cp:revision>4</cp:revision>
  <dcterms:created xsi:type="dcterms:W3CDTF">2021-03-09T02:21:00Z</dcterms:created>
  <dcterms:modified xsi:type="dcterms:W3CDTF">2021-03-09T02:24:00Z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2021-03-09T00:00:00Z</vt:filetime>
  </property>
</Properties>
</file>